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934A" w14:textId="77777777" w:rsidR="00B05840" w:rsidRDefault="00B05840">
      <w:pPr>
        <w:tabs>
          <w:tab w:val="left" w:pos="6620"/>
        </w:tabs>
        <w:jc w:val="right"/>
        <w:rPr>
          <w:sz w:val="24"/>
          <w:szCs w:val="24"/>
        </w:rPr>
      </w:pPr>
    </w:p>
    <w:p w14:paraId="085E752C" w14:textId="77777777" w:rsidR="0084042B" w:rsidRDefault="0084042B">
      <w:pPr>
        <w:jc w:val="center"/>
        <w:rPr>
          <w:b/>
          <w:bCs/>
          <w:sz w:val="28"/>
        </w:rPr>
      </w:pPr>
    </w:p>
    <w:p w14:paraId="2AC1D30E" w14:textId="77777777" w:rsidR="00EA7C2D" w:rsidRDefault="00EA7C2D">
      <w:pPr>
        <w:jc w:val="center"/>
        <w:rPr>
          <w:bCs/>
          <w:sz w:val="24"/>
          <w:szCs w:val="24"/>
        </w:rPr>
      </w:pPr>
    </w:p>
    <w:p w14:paraId="68CA9128" w14:textId="77777777" w:rsidR="00EA7C2D" w:rsidRDefault="00EA7C2D">
      <w:pPr>
        <w:jc w:val="center"/>
        <w:rPr>
          <w:bCs/>
          <w:sz w:val="24"/>
          <w:szCs w:val="24"/>
        </w:rPr>
      </w:pPr>
    </w:p>
    <w:p w14:paraId="3E2F99E7"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432FFBC0" w14:textId="77777777" w:rsidR="00E32E27" w:rsidRDefault="00E32E27" w:rsidP="00E32E27">
      <w:pPr>
        <w:tabs>
          <w:tab w:val="left" w:pos="2564"/>
        </w:tabs>
        <w:jc w:val="center"/>
        <w:rPr>
          <w:sz w:val="28"/>
          <w:szCs w:val="28"/>
        </w:rPr>
      </w:pPr>
      <w:r w:rsidRPr="00977594">
        <w:rPr>
          <w:sz w:val="28"/>
          <w:szCs w:val="28"/>
        </w:rPr>
        <w:t>РОСТОВСКАЯ ОБЛАСТЬ</w:t>
      </w:r>
    </w:p>
    <w:p w14:paraId="22D9BD82" w14:textId="77777777" w:rsidR="00A93BE0" w:rsidRPr="00977594" w:rsidRDefault="00A93BE0" w:rsidP="00E32E27">
      <w:pPr>
        <w:tabs>
          <w:tab w:val="left" w:pos="2564"/>
        </w:tabs>
        <w:jc w:val="center"/>
        <w:rPr>
          <w:sz w:val="28"/>
          <w:szCs w:val="28"/>
        </w:rPr>
      </w:pPr>
      <w:r>
        <w:rPr>
          <w:sz w:val="28"/>
          <w:szCs w:val="28"/>
        </w:rPr>
        <w:t>ДУБОВСКИЙ РАЙОН</w:t>
      </w:r>
    </w:p>
    <w:p w14:paraId="1647E604" w14:textId="77777777"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14:paraId="5F4FED5C" w14:textId="77777777"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14:paraId="1851CE52"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14:paraId="1564E8D9" w14:textId="77777777" w:rsidR="00E32E27" w:rsidRPr="00977594" w:rsidRDefault="00E32E27" w:rsidP="00E32E27">
      <w:pPr>
        <w:tabs>
          <w:tab w:val="left" w:pos="2564"/>
        </w:tabs>
        <w:jc w:val="center"/>
        <w:rPr>
          <w:sz w:val="28"/>
          <w:szCs w:val="28"/>
        </w:rPr>
      </w:pPr>
    </w:p>
    <w:p w14:paraId="5B458421" w14:textId="77777777" w:rsidR="00E32E27" w:rsidRPr="00977594" w:rsidRDefault="00A93BE0" w:rsidP="00E32E27">
      <w:pPr>
        <w:tabs>
          <w:tab w:val="left" w:pos="2564"/>
        </w:tabs>
        <w:jc w:val="center"/>
        <w:rPr>
          <w:sz w:val="28"/>
          <w:szCs w:val="28"/>
        </w:rPr>
      </w:pPr>
      <w:r>
        <w:rPr>
          <w:sz w:val="28"/>
          <w:szCs w:val="28"/>
        </w:rPr>
        <w:t>РАСПОРЯЖЕНИЕ</w:t>
      </w:r>
    </w:p>
    <w:p w14:paraId="14EAC1C7" w14:textId="77777777" w:rsidR="00DD482A" w:rsidRDefault="00DD482A" w:rsidP="00DD482A">
      <w:pPr>
        <w:tabs>
          <w:tab w:val="left" w:pos="2564"/>
        </w:tabs>
        <w:rPr>
          <w:sz w:val="28"/>
          <w:szCs w:val="28"/>
        </w:rPr>
      </w:pPr>
    </w:p>
    <w:p w14:paraId="0D18B654" w14:textId="77777777" w:rsidR="00E32E27" w:rsidRDefault="00DD482A" w:rsidP="00DD482A">
      <w:pPr>
        <w:tabs>
          <w:tab w:val="left" w:pos="2564"/>
          <w:tab w:val="left" w:pos="8540"/>
        </w:tabs>
        <w:rPr>
          <w:sz w:val="28"/>
          <w:szCs w:val="28"/>
        </w:rPr>
      </w:pPr>
      <w:r>
        <w:rPr>
          <w:sz w:val="28"/>
          <w:szCs w:val="28"/>
        </w:rPr>
        <w:t xml:space="preserve">    </w:t>
      </w:r>
      <w:r w:rsidR="00E32E27">
        <w:rPr>
          <w:sz w:val="28"/>
          <w:szCs w:val="28"/>
        </w:rPr>
        <w:t xml:space="preserve">от </w:t>
      </w:r>
      <w:r w:rsidR="00EE6CA9">
        <w:rPr>
          <w:sz w:val="28"/>
          <w:szCs w:val="28"/>
        </w:rPr>
        <w:t>02.07</w:t>
      </w:r>
      <w:r w:rsidR="00E32E27">
        <w:rPr>
          <w:sz w:val="28"/>
          <w:szCs w:val="28"/>
        </w:rPr>
        <w:t>.20</w:t>
      </w:r>
      <w:r w:rsidR="00685009">
        <w:rPr>
          <w:sz w:val="28"/>
          <w:szCs w:val="28"/>
        </w:rPr>
        <w:t>2</w:t>
      </w:r>
      <w:r w:rsidR="00A93BE0">
        <w:rPr>
          <w:sz w:val="28"/>
          <w:szCs w:val="28"/>
        </w:rPr>
        <w:t>1</w:t>
      </w:r>
      <w:r w:rsidR="002E51A9">
        <w:rPr>
          <w:sz w:val="28"/>
          <w:szCs w:val="28"/>
        </w:rPr>
        <w:t xml:space="preserve"> </w:t>
      </w:r>
      <w:r w:rsidR="00E32E27">
        <w:rPr>
          <w:sz w:val="28"/>
          <w:szCs w:val="28"/>
        </w:rPr>
        <w:t>г.</w:t>
      </w:r>
      <w:r>
        <w:rPr>
          <w:sz w:val="28"/>
          <w:szCs w:val="28"/>
        </w:rPr>
        <w:t xml:space="preserve">               </w:t>
      </w:r>
      <w:r w:rsidR="00E156A1">
        <w:rPr>
          <w:sz w:val="28"/>
          <w:szCs w:val="28"/>
        </w:rPr>
        <w:t xml:space="preserve">                        </w:t>
      </w:r>
      <w:r w:rsidR="002E51A9">
        <w:rPr>
          <w:sz w:val="28"/>
          <w:szCs w:val="28"/>
        </w:rPr>
        <w:t xml:space="preserve"> </w:t>
      </w:r>
      <w:r w:rsidR="00E32E27">
        <w:rPr>
          <w:sz w:val="28"/>
          <w:szCs w:val="28"/>
        </w:rPr>
        <w:t xml:space="preserve">№ </w:t>
      </w:r>
      <w:r w:rsidR="00A93BE0">
        <w:rPr>
          <w:sz w:val="28"/>
          <w:szCs w:val="28"/>
        </w:rPr>
        <w:t>4</w:t>
      </w:r>
      <w:r w:rsidR="008E7F29">
        <w:rPr>
          <w:sz w:val="28"/>
          <w:szCs w:val="28"/>
        </w:rPr>
        <w:t>3</w:t>
      </w:r>
      <w:r w:rsidR="00E156A1">
        <w:rPr>
          <w:sz w:val="28"/>
          <w:szCs w:val="28"/>
        </w:rPr>
        <w:t xml:space="preserve">                                        </w:t>
      </w:r>
      <w:r>
        <w:rPr>
          <w:sz w:val="28"/>
          <w:szCs w:val="28"/>
        </w:rPr>
        <w:t>х.Веселый</w:t>
      </w:r>
    </w:p>
    <w:p w14:paraId="08176F7D" w14:textId="77777777" w:rsidR="00E32E27" w:rsidRPr="00E95505" w:rsidRDefault="00E32E27" w:rsidP="00E32E27">
      <w:pPr>
        <w:jc w:val="center"/>
        <w:rPr>
          <w:noProof/>
        </w:rPr>
      </w:pPr>
    </w:p>
    <w:p w14:paraId="061CC004" w14:textId="77777777" w:rsidR="00B05840" w:rsidRDefault="00B05840"/>
    <w:p w14:paraId="17FF165F" w14:textId="77777777" w:rsidR="00B05840" w:rsidRDefault="00B05840"/>
    <w:p w14:paraId="300A07D7" w14:textId="77777777"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14:paraId="0BDB87F8" w14:textId="77777777"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14:paraId="7FFBE5CB" w14:textId="77777777"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14:paraId="7DAB9F7E" w14:textId="77777777" w:rsidR="00B05840" w:rsidRDefault="0084042B" w:rsidP="00952AE4">
      <w:pPr>
        <w:spacing w:line="320" w:lineRule="exact"/>
        <w:jc w:val="center"/>
        <w:rPr>
          <w:sz w:val="28"/>
          <w:szCs w:val="28"/>
        </w:rPr>
      </w:pPr>
      <w:r>
        <w:rPr>
          <w:sz w:val="28"/>
        </w:rPr>
        <w:t xml:space="preserve">за </w:t>
      </w:r>
      <w:r w:rsidR="00EE6CA9">
        <w:rPr>
          <w:sz w:val="28"/>
        </w:rPr>
        <w:t xml:space="preserve">первое полугодие </w:t>
      </w:r>
      <w:r>
        <w:rPr>
          <w:sz w:val="28"/>
        </w:rPr>
        <w:t>20</w:t>
      </w:r>
      <w:r w:rsidR="00EE6CA9">
        <w:rPr>
          <w:sz w:val="28"/>
        </w:rPr>
        <w:t>2</w:t>
      </w:r>
      <w:r w:rsidR="00A93BE0">
        <w:rPr>
          <w:sz w:val="28"/>
        </w:rPr>
        <w:t>1</w:t>
      </w:r>
      <w:r>
        <w:rPr>
          <w:sz w:val="28"/>
        </w:rPr>
        <w:t xml:space="preserve"> год</w:t>
      </w:r>
    </w:p>
    <w:p w14:paraId="3C12A3A1" w14:textId="77777777" w:rsidR="00B05840" w:rsidRDefault="00B05840">
      <w:pPr>
        <w:spacing w:line="247" w:lineRule="auto"/>
        <w:ind w:right="567" w:firstLine="720"/>
        <w:jc w:val="both"/>
        <w:rPr>
          <w:sz w:val="28"/>
          <w:szCs w:val="28"/>
        </w:rPr>
      </w:pPr>
    </w:p>
    <w:p w14:paraId="321C1EE5" w14:textId="77777777" w:rsidR="009F03F9" w:rsidRDefault="009F03F9">
      <w:pPr>
        <w:spacing w:line="247" w:lineRule="auto"/>
        <w:ind w:right="567" w:firstLine="720"/>
        <w:jc w:val="both"/>
        <w:rPr>
          <w:sz w:val="28"/>
          <w:szCs w:val="28"/>
        </w:rPr>
      </w:pPr>
    </w:p>
    <w:p w14:paraId="7BDA1500" w14:textId="77777777"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w:t>
      </w:r>
    </w:p>
    <w:p w14:paraId="78648AB9" w14:textId="77777777" w:rsidR="00B05840" w:rsidRDefault="00B05840">
      <w:pPr>
        <w:pStyle w:val="ConsPlusTitle"/>
        <w:widowControl/>
        <w:jc w:val="center"/>
        <w:rPr>
          <w:b w:val="0"/>
          <w:bCs w:val="0"/>
        </w:rPr>
      </w:pPr>
    </w:p>
    <w:p w14:paraId="442AC06F" w14:textId="77777777"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EE6CA9">
        <w:rPr>
          <w:sz w:val="28"/>
          <w:szCs w:val="28"/>
        </w:rPr>
        <w:t xml:space="preserve">первое полугодие </w:t>
      </w:r>
      <w:r w:rsidR="00952AE4">
        <w:rPr>
          <w:sz w:val="28"/>
          <w:szCs w:val="28"/>
        </w:rPr>
        <w:t>20</w:t>
      </w:r>
      <w:r w:rsidR="00EE6CA9">
        <w:rPr>
          <w:sz w:val="28"/>
          <w:szCs w:val="28"/>
        </w:rPr>
        <w:t>2</w:t>
      </w:r>
      <w:r w:rsidR="00A93BE0">
        <w:rPr>
          <w:sz w:val="28"/>
          <w:szCs w:val="28"/>
        </w:rPr>
        <w:t>1</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w:t>
      </w:r>
      <w:r w:rsidR="00A93BE0">
        <w:rPr>
          <w:sz w:val="28"/>
          <w:szCs w:val="28"/>
        </w:rPr>
        <w:t>распоряж</w:t>
      </w:r>
      <w:r>
        <w:rPr>
          <w:sz w:val="28"/>
          <w:szCs w:val="28"/>
        </w:rPr>
        <w:t xml:space="preserve">ением Администрации </w:t>
      </w:r>
      <w:r w:rsidR="00DD482A">
        <w:rPr>
          <w:sz w:val="28"/>
          <w:szCs w:val="28"/>
        </w:rPr>
        <w:t>Веселовского</w:t>
      </w:r>
      <w:r>
        <w:rPr>
          <w:sz w:val="28"/>
          <w:szCs w:val="28"/>
        </w:rPr>
        <w:t xml:space="preserve"> сельского поселения от </w:t>
      </w:r>
      <w:r w:rsidR="00EE6CA9">
        <w:rPr>
          <w:sz w:val="28"/>
          <w:szCs w:val="28"/>
        </w:rPr>
        <w:t>2</w:t>
      </w:r>
      <w:r w:rsidR="008E7F29">
        <w:rPr>
          <w:sz w:val="28"/>
          <w:szCs w:val="28"/>
        </w:rPr>
        <w:t>9</w:t>
      </w:r>
      <w:r w:rsidR="00EE6CA9">
        <w:rPr>
          <w:sz w:val="28"/>
          <w:szCs w:val="28"/>
        </w:rPr>
        <w:t>.12</w:t>
      </w:r>
      <w:r>
        <w:rPr>
          <w:sz w:val="28"/>
          <w:szCs w:val="28"/>
        </w:rPr>
        <w:t>.20</w:t>
      </w:r>
      <w:r w:rsidR="008E7F29">
        <w:rPr>
          <w:sz w:val="28"/>
          <w:szCs w:val="28"/>
        </w:rPr>
        <w:t>20</w:t>
      </w:r>
      <w:r w:rsidR="00266DD1">
        <w:rPr>
          <w:sz w:val="28"/>
          <w:szCs w:val="28"/>
        </w:rPr>
        <w:t xml:space="preserve"> г</w:t>
      </w:r>
      <w:r>
        <w:rPr>
          <w:sz w:val="28"/>
          <w:szCs w:val="28"/>
        </w:rPr>
        <w:t xml:space="preserve">  № </w:t>
      </w:r>
      <w:r w:rsidR="008E7F29">
        <w:rPr>
          <w:sz w:val="28"/>
          <w:szCs w:val="28"/>
        </w:rPr>
        <w:t>63</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w:t>
      </w:r>
      <w:r w:rsidR="008E7F29">
        <w:rPr>
          <w:sz w:val="28"/>
          <w:szCs w:val="28"/>
        </w:rPr>
        <w:t>1</w:t>
      </w:r>
      <w:r w:rsidR="00EE6CA9">
        <w:rPr>
          <w:sz w:val="28"/>
          <w:szCs w:val="28"/>
        </w:rPr>
        <w:t xml:space="preserve"> год</w:t>
      </w:r>
      <w:r>
        <w:rPr>
          <w:sz w:val="28"/>
          <w:szCs w:val="28"/>
        </w:rPr>
        <w:t xml:space="preserve">» согласно приложению 1 к настоящему </w:t>
      </w:r>
      <w:r w:rsidR="008E7F29">
        <w:rPr>
          <w:sz w:val="28"/>
          <w:szCs w:val="28"/>
        </w:rPr>
        <w:t>распоряжению</w:t>
      </w:r>
      <w:r>
        <w:rPr>
          <w:sz w:val="28"/>
          <w:szCs w:val="28"/>
        </w:rPr>
        <w:t>.</w:t>
      </w:r>
    </w:p>
    <w:p w14:paraId="37254B73" w14:textId="77777777"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8E7F29">
        <w:rPr>
          <w:sz w:val="28"/>
          <w:szCs w:val="28"/>
        </w:rPr>
        <w:t>распоряжение</w:t>
      </w:r>
      <w:r>
        <w:rPr>
          <w:sz w:val="28"/>
          <w:szCs w:val="28"/>
        </w:rPr>
        <w:t xml:space="preserve"> вступает в силу с момента его обнародования.</w:t>
      </w:r>
    </w:p>
    <w:p w14:paraId="2CCC4E8C" w14:textId="77777777" w:rsidR="00B05840" w:rsidRDefault="00952AE4">
      <w:pPr>
        <w:ind w:firstLine="720"/>
        <w:jc w:val="both"/>
        <w:rPr>
          <w:sz w:val="28"/>
          <w:szCs w:val="28"/>
        </w:rPr>
      </w:pPr>
      <w:r>
        <w:rPr>
          <w:sz w:val="28"/>
          <w:szCs w:val="28"/>
        </w:rPr>
        <w:t>3</w:t>
      </w:r>
      <w:r w:rsidR="00B05840">
        <w:rPr>
          <w:sz w:val="28"/>
          <w:szCs w:val="28"/>
        </w:rPr>
        <w:t xml:space="preserve">. Контроль за выполнением </w:t>
      </w:r>
      <w:r w:rsidR="008E7F29">
        <w:rPr>
          <w:sz w:val="28"/>
          <w:szCs w:val="28"/>
        </w:rPr>
        <w:t>распоряжения</w:t>
      </w:r>
      <w:r w:rsidR="00B05840">
        <w:rPr>
          <w:sz w:val="28"/>
          <w:szCs w:val="28"/>
        </w:rPr>
        <w:t xml:space="preserve"> оставляю за собой.</w:t>
      </w:r>
    </w:p>
    <w:p w14:paraId="34EE2D8C" w14:textId="77777777" w:rsidR="00B05840" w:rsidRDefault="00B05840">
      <w:pPr>
        <w:rPr>
          <w:sz w:val="28"/>
          <w:szCs w:val="28"/>
        </w:rPr>
      </w:pPr>
    </w:p>
    <w:p w14:paraId="305621C9" w14:textId="77777777" w:rsidR="009F03F9" w:rsidRDefault="009F03F9">
      <w:pPr>
        <w:rPr>
          <w:sz w:val="28"/>
          <w:szCs w:val="28"/>
        </w:rPr>
      </w:pPr>
    </w:p>
    <w:p w14:paraId="735AF242" w14:textId="77777777" w:rsidR="00EB1FE0" w:rsidRDefault="008E7F29">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030CD0CE" w14:textId="77777777"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proofErr w:type="spellStart"/>
      <w:r w:rsidR="002E51A9">
        <w:rPr>
          <w:sz w:val="28"/>
          <w:szCs w:val="28"/>
        </w:rPr>
        <w:t>С.И.Титоренко</w:t>
      </w:r>
      <w:proofErr w:type="spellEnd"/>
    </w:p>
    <w:p w14:paraId="1DB32802" w14:textId="77777777" w:rsidR="00B05840" w:rsidRDefault="00B05840">
      <w:pPr>
        <w:rPr>
          <w:sz w:val="28"/>
          <w:szCs w:val="28"/>
        </w:rPr>
      </w:pPr>
    </w:p>
    <w:p w14:paraId="7D129EE8" w14:textId="77777777" w:rsidR="00B05840" w:rsidRDefault="00B05840">
      <w:pPr>
        <w:rPr>
          <w:sz w:val="28"/>
          <w:szCs w:val="28"/>
        </w:rPr>
      </w:pPr>
    </w:p>
    <w:p w14:paraId="4E671461" w14:textId="77777777" w:rsidR="00B05840" w:rsidRDefault="00B05840">
      <w:pPr>
        <w:pStyle w:val="3"/>
        <w:rPr>
          <w:sz w:val="24"/>
          <w:szCs w:val="24"/>
        </w:rPr>
      </w:pPr>
    </w:p>
    <w:p w14:paraId="6385AEDE" w14:textId="77777777" w:rsidR="00B05840" w:rsidRDefault="00B05840"/>
    <w:p w14:paraId="1A926E7D" w14:textId="77777777" w:rsidR="009F03F9" w:rsidRDefault="009F03F9">
      <w:pPr>
        <w:jc w:val="right"/>
        <w:rPr>
          <w:sz w:val="28"/>
          <w:szCs w:val="28"/>
        </w:rPr>
      </w:pPr>
    </w:p>
    <w:p w14:paraId="7EA58434" w14:textId="77777777" w:rsidR="00DD482A" w:rsidRDefault="00DD482A">
      <w:pPr>
        <w:jc w:val="right"/>
        <w:rPr>
          <w:sz w:val="28"/>
          <w:szCs w:val="28"/>
        </w:rPr>
      </w:pPr>
    </w:p>
    <w:p w14:paraId="2ECDB414" w14:textId="77777777" w:rsidR="00DD482A" w:rsidRDefault="00DD482A">
      <w:pPr>
        <w:jc w:val="right"/>
        <w:rPr>
          <w:sz w:val="28"/>
          <w:szCs w:val="28"/>
        </w:rPr>
      </w:pPr>
    </w:p>
    <w:p w14:paraId="24824067" w14:textId="77777777" w:rsidR="00DD482A" w:rsidRDefault="00DD482A">
      <w:pPr>
        <w:jc w:val="right"/>
        <w:rPr>
          <w:sz w:val="28"/>
          <w:szCs w:val="28"/>
        </w:rPr>
      </w:pPr>
    </w:p>
    <w:p w14:paraId="33ED80CB" w14:textId="77777777" w:rsidR="00B05840" w:rsidRDefault="00B05840">
      <w:pPr>
        <w:jc w:val="right"/>
        <w:rPr>
          <w:sz w:val="28"/>
          <w:szCs w:val="28"/>
        </w:rPr>
      </w:pPr>
      <w:r>
        <w:rPr>
          <w:sz w:val="28"/>
          <w:szCs w:val="28"/>
        </w:rPr>
        <w:t>Приложение № 1</w:t>
      </w:r>
    </w:p>
    <w:p w14:paraId="3972A943" w14:textId="77777777" w:rsidR="00B05840" w:rsidRDefault="00B05840">
      <w:pPr>
        <w:jc w:val="right"/>
        <w:rPr>
          <w:sz w:val="28"/>
          <w:szCs w:val="28"/>
        </w:rPr>
      </w:pPr>
      <w:r>
        <w:rPr>
          <w:sz w:val="28"/>
          <w:szCs w:val="28"/>
        </w:rPr>
        <w:t xml:space="preserve">к постановлению Администрации </w:t>
      </w:r>
    </w:p>
    <w:p w14:paraId="7ED44E0C" w14:textId="77777777" w:rsidR="00B05840" w:rsidRDefault="00DD482A">
      <w:pPr>
        <w:jc w:val="right"/>
        <w:rPr>
          <w:sz w:val="28"/>
          <w:szCs w:val="28"/>
        </w:rPr>
      </w:pPr>
      <w:r>
        <w:rPr>
          <w:sz w:val="28"/>
          <w:szCs w:val="28"/>
        </w:rPr>
        <w:t>Веселовского</w:t>
      </w:r>
      <w:r w:rsidR="00B05840">
        <w:rPr>
          <w:sz w:val="28"/>
          <w:szCs w:val="28"/>
        </w:rPr>
        <w:t xml:space="preserve"> сельского поселения</w:t>
      </w:r>
    </w:p>
    <w:p w14:paraId="31C312FA" w14:textId="77777777" w:rsidR="00B05840" w:rsidRDefault="00B05840">
      <w:pPr>
        <w:jc w:val="right"/>
        <w:rPr>
          <w:sz w:val="28"/>
          <w:szCs w:val="28"/>
        </w:rPr>
      </w:pPr>
      <w:r>
        <w:rPr>
          <w:sz w:val="28"/>
          <w:szCs w:val="28"/>
        </w:rPr>
        <w:t xml:space="preserve">от </w:t>
      </w:r>
      <w:r w:rsidR="00EE6CA9">
        <w:rPr>
          <w:sz w:val="28"/>
          <w:szCs w:val="28"/>
        </w:rPr>
        <w:t>02.07</w:t>
      </w:r>
      <w:r w:rsidR="005A52BD">
        <w:rPr>
          <w:sz w:val="28"/>
          <w:szCs w:val="28"/>
        </w:rPr>
        <w:t>.20</w:t>
      </w:r>
      <w:r w:rsidR="008E7F29">
        <w:rPr>
          <w:sz w:val="28"/>
          <w:szCs w:val="28"/>
        </w:rPr>
        <w:t>21</w:t>
      </w:r>
      <w:r w:rsidR="005A52BD">
        <w:rPr>
          <w:sz w:val="28"/>
          <w:szCs w:val="28"/>
        </w:rPr>
        <w:t xml:space="preserve"> г.  № </w:t>
      </w:r>
      <w:r w:rsidR="008E7F29">
        <w:rPr>
          <w:sz w:val="28"/>
          <w:szCs w:val="28"/>
        </w:rPr>
        <w:t>43</w:t>
      </w:r>
    </w:p>
    <w:p w14:paraId="23BBDAF6" w14:textId="77777777" w:rsidR="00B05840" w:rsidRDefault="00B05840">
      <w:pPr>
        <w:jc w:val="center"/>
        <w:rPr>
          <w:b/>
          <w:sz w:val="22"/>
          <w:szCs w:val="22"/>
        </w:rPr>
      </w:pPr>
      <w:r>
        <w:rPr>
          <w:b/>
          <w:sz w:val="22"/>
          <w:szCs w:val="22"/>
        </w:rPr>
        <w:t>ОТЧЕТ</w:t>
      </w:r>
    </w:p>
    <w:p w14:paraId="78CBD68C" w14:textId="77777777" w:rsidR="00BC3725" w:rsidRDefault="005A52BD">
      <w:pPr>
        <w:jc w:val="center"/>
        <w:rPr>
          <w:b/>
          <w:sz w:val="22"/>
          <w:szCs w:val="22"/>
        </w:rPr>
      </w:pPr>
      <w:r>
        <w:rPr>
          <w:b/>
          <w:sz w:val="22"/>
          <w:szCs w:val="22"/>
        </w:rPr>
        <w:t>О</w:t>
      </w:r>
      <w:r w:rsidR="00952AE4">
        <w:rPr>
          <w:b/>
          <w:sz w:val="22"/>
          <w:szCs w:val="22"/>
        </w:rPr>
        <w:t>Б ИСПОЛНЕНИИ ПЛАНА</w:t>
      </w:r>
      <w:r>
        <w:rPr>
          <w:b/>
          <w:sz w:val="22"/>
          <w:szCs w:val="22"/>
        </w:rPr>
        <w:t xml:space="preserve"> РЕАЛИЗАЦИИ МУНИЦИПАЛЬНОЙ ПРОГРАММЫ </w:t>
      </w:r>
      <w:r w:rsidR="00DD482A">
        <w:rPr>
          <w:b/>
          <w:sz w:val="22"/>
          <w:szCs w:val="22"/>
        </w:rPr>
        <w:t>ВЕСЕЛОВСКОГО</w:t>
      </w:r>
      <w:r>
        <w:rPr>
          <w:b/>
          <w:sz w:val="22"/>
          <w:szCs w:val="22"/>
        </w:rPr>
        <w:t xml:space="preserve"> СЕЛЬСКОГО ПОСЕЛЕНИЯ «РАЗВИТИЕ ТРАНСПОРТНОЙ СИСТЕМЫ»  </w:t>
      </w:r>
    </w:p>
    <w:p w14:paraId="3EF2A821" w14:textId="77777777" w:rsidR="005A52BD" w:rsidRPr="00EE6CA9" w:rsidRDefault="00EE6CA9">
      <w:pPr>
        <w:jc w:val="center"/>
        <w:rPr>
          <w:b/>
          <w:sz w:val="24"/>
          <w:szCs w:val="24"/>
        </w:rPr>
      </w:pPr>
      <w:r w:rsidRPr="00EE6CA9">
        <w:rPr>
          <w:b/>
          <w:sz w:val="24"/>
          <w:szCs w:val="24"/>
        </w:rPr>
        <w:t xml:space="preserve">за первое полугодие </w:t>
      </w:r>
      <w:r w:rsidR="005A52BD" w:rsidRPr="00EE6CA9">
        <w:rPr>
          <w:b/>
          <w:sz w:val="24"/>
          <w:szCs w:val="24"/>
        </w:rPr>
        <w:t xml:space="preserve"> 20</w:t>
      </w:r>
      <w:r w:rsidR="008E7F29">
        <w:rPr>
          <w:b/>
          <w:sz w:val="24"/>
          <w:szCs w:val="24"/>
        </w:rPr>
        <w:t>21</w:t>
      </w:r>
      <w:r w:rsidR="005A52BD" w:rsidRPr="00EE6CA9">
        <w:rPr>
          <w:b/>
          <w:sz w:val="24"/>
          <w:szCs w:val="24"/>
        </w:rPr>
        <w:t xml:space="preserve"> </w:t>
      </w:r>
      <w:r w:rsidRPr="00EE6CA9">
        <w:rPr>
          <w:b/>
          <w:sz w:val="24"/>
          <w:szCs w:val="24"/>
        </w:rPr>
        <w:t>года</w:t>
      </w:r>
      <w:r w:rsidR="005A52BD" w:rsidRPr="00EE6CA9">
        <w:rPr>
          <w:b/>
          <w:sz w:val="24"/>
          <w:szCs w:val="24"/>
        </w:rPr>
        <w:t>.</w:t>
      </w:r>
    </w:p>
    <w:p w14:paraId="7E28C9C9" w14:textId="77777777" w:rsidR="00B05840" w:rsidRDefault="00B05840">
      <w:pPr>
        <w:jc w:val="center"/>
        <w:rPr>
          <w:b/>
          <w:sz w:val="22"/>
          <w:szCs w:val="22"/>
        </w:rPr>
      </w:pPr>
    </w:p>
    <w:p w14:paraId="7DD20F04" w14:textId="77777777" w:rsidR="00B05840" w:rsidRDefault="00B05840">
      <w:pPr>
        <w:jc w:val="both"/>
        <w:rPr>
          <w:sz w:val="28"/>
          <w:szCs w:val="28"/>
        </w:rPr>
      </w:pPr>
      <w:r>
        <w:rPr>
          <w:sz w:val="28"/>
          <w:szCs w:val="28"/>
        </w:rPr>
        <w:tab/>
        <w:t xml:space="preserve">Отчет об исполнении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xml:space="preserve">» за </w:t>
      </w:r>
      <w:r w:rsidR="00EE6CA9">
        <w:rPr>
          <w:sz w:val="28"/>
          <w:szCs w:val="28"/>
        </w:rPr>
        <w:t>первое полугодие 202</w:t>
      </w:r>
      <w:r w:rsidR="008E7F29">
        <w:rPr>
          <w:sz w:val="28"/>
          <w:szCs w:val="28"/>
        </w:rPr>
        <w:t>1</w:t>
      </w:r>
      <w:r>
        <w:rPr>
          <w:sz w:val="28"/>
          <w:szCs w:val="28"/>
        </w:rPr>
        <w:t xml:space="preserve"> год</w:t>
      </w:r>
      <w:r w:rsidR="00EE6CA9">
        <w:rPr>
          <w:sz w:val="28"/>
          <w:szCs w:val="28"/>
        </w:rPr>
        <w:t>а</w:t>
      </w:r>
      <w:r>
        <w:rPr>
          <w:sz w:val="28"/>
          <w:szCs w:val="28"/>
        </w:rPr>
        <w:t xml:space="preserve">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14:paraId="7E96F4F9" w14:textId="77777777"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00DC27D9">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sidR="00DC27D9">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14:paraId="004103A6" w14:textId="77777777" w:rsidR="006402E3" w:rsidRDefault="006402E3">
      <w:pPr>
        <w:jc w:val="both"/>
        <w:rPr>
          <w:sz w:val="28"/>
          <w:szCs w:val="28"/>
        </w:rPr>
      </w:pPr>
    </w:p>
    <w:p w14:paraId="5935AF46" w14:textId="77777777" w:rsidR="00442DAB" w:rsidRDefault="00442DAB" w:rsidP="003551D2">
      <w:pPr>
        <w:pStyle w:val="af3"/>
        <w:ind w:firstLine="426"/>
        <w:jc w:val="center"/>
        <w:rPr>
          <w:rFonts w:ascii="Times New Roman" w:hAnsi="Times New Roman"/>
          <w:b/>
          <w:i/>
          <w:sz w:val="26"/>
          <w:szCs w:val="26"/>
          <w:lang w:eastAsia="ru-RU"/>
        </w:rPr>
      </w:pPr>
    </w:p>
    <w:p w14:paraId="7B920491" w14:textId="77777777"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14:paraId="2BC62BBC" w14:textId="77777777"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год</w:t>
      </w:r>
    </w:p>
    <w:p w14:paraId="6C8884EA" w14:textId="77777777" w:rsidR="003551D2" w:rsidRPr="00FA0151" w:rsidRDefault="003551D2" w:rsidP="003551D2">
      <w:pPr>
        <w:jc w:val="both"/>
        <w:rPr>
          <w:sz w:val="28"/>
          <w:szCs w:val="28"/>
        </w:rPr>
      </w:pPr>
      <w:r w:rsidRPr="00FA0151">
        <w:rPr>
          <w:sz w:val="28"/>
          <w:szCs w:val="28"/>
        </w:rPr>
        <w:t xml:space="preserve">               Реализация муниципальной программы </w:t>
      </w:r>
      <w:r w:rsidR="00DD482A" w:rsidRPr="00FA0151">
        <w:rPr>
          <w:sz w:val="28"/>
          <w:szCs w:val="28"/>
        </w:rPr>
        <w:t>Веселовского</w:t>
      </w:r>
      <w:r w:rsidRPr="00FA0151">
        <w:rPr>
          <w:sz w:val="28"/>
          <w:szCs w:val="28"/>
        </w:rPr>
        <w:t xml:space="preserve">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14:paraId="4C5FF8FF" w14:textId="77777777" w:rsidR="003551D2" w:rsidRPr="00FA0151" w:rsidRDefault="00A132BA" w:rsidP="003551D2">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 xml:space="preserve">1.1 </w:t>
      </w:r>
      <w:r w:rsidR="003551D2" w:rsidRPr="00FA0151">
        <w:rPr>
          <w:rFonts w:ascii="Times New Roman" w:hAnsi="Times New Roman" w:cs="Times New Roman"/>
          <w:kern w:val="2"/>
          <w:sz w:val="28"/>
          <w:szCs w:val="28"/>
        </w:rPr>
        <w:t>Ответственным исполнителем</w:t>
      </w:r>
      <w:r w:rsidR="003551D2" w:rsidRPr="00FA0151">
        <w:rPr>
          <w:rFonts w:ascii="Times New Roman" w:hAnsi="Times New Roman" w:cs="Times New Roman"/>
          <w:sz w:val="28"/>
          <w:szCs w:val="28"/>
        </w:rPr>
        <w:t xml:space="preserve"> муниципальной программы является Администрация </w:t>
      </w:r>
      <w:r w:rsidR="00DD482A" w:rsidRPr="00FA0151">
        <w:rPr>
          <w:rFonts w:ascii="Times New Roman" w:hAnsi="Times New Roman" w:cs="Times New Roman"/>
          <w:sz w:val="28"/>
          <w:szCs w:val="28"/>
        </w:rPr>
        <w:t>Веселовского</w:t>
      </w:r>
      <w:r w:rsidR="003551D2" w:rsidRPr="00FA0151">
        <w:rPr>
          <w:rFonts w:ascii="Times New Roman" w:hAnsi="Times New Roman" w:cs="Times New Roman"/>
          <w:sz w:val="28"/>
          <w:szCs w:val="28"/>
        </w:rPr>
        <w:t xml:space="preserve"> сельского поселения. </w:t>
      </w:r>
    </w:p>
    <w:p w14:paraId="18E02F5F" w14:textId="77777777" w:rsidR="003551D2" w:rsidRPr="00FA0151" w:rsidRDefault="003551D2" w:rsidP="003551D2">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14:paraId="6B861618" w14:textId="77777777"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14:paraId="120A749B" w14:textId="77777777"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14:paraId="362828B7" w14:textId="77777777" w:rsidR="00065FA1" w:rsidRDefault="00065FA1" w:rsidP="00065FA1">
      <w:pPr>
        <w:widowControl w:val="0"/>
        <w:autoSpaceDE w:val="0"/>
        <w:autoSpaceDN w:val="0"/>
        <w:adjustRightInd w:val="0"/>
        <w:ind w:firstLine="709"/>
        <w:jc w:val="both"/>
        <w:rPr>
          <w:sz w:val="28"/>
          <w:szCs w:val="28"/>
        </w:rPr>
      </w:pPr>
      <w:r>
        <w:rPr>
          <w:sz w:val="28"/>
          <w:szCs w:val="28"/>
        </w:rPr>
        <w:t xml:space="preserve">В </w:t>
      </w:r>
      <w:r w:rsidR="00DC27D9">
        <w:rPr>
          <w:sz w:val="28"/>
          <w:szCs w:val="28"/>
        </w:rPr>
        <w:t>первом полугодии</w:t>
      </w:r>
      <w:r>
        <w:rPr>
          <w:sz w:val="28"/>
          <w:szCs w:val="28"/>
        </w:rPr>
        <w:t xml:space="preserve"> 20</w:t>
      </w:r>
      <w:r w:rsidR="00DC27D9">
        <w:rPr>
          <w:sz w:val="28"/>
          <w:szCs w:val="28"/>
        </w:rPr>
        <w:t>2</w:t>
      </w:r>
      <w:r w:rsidR="008E7F29">
        <w:rPr>
          <w:sz w:val="28"/>
          <w:szCs w:val="28"/>
        </w:rPr>
        <w:t>1</w:t>
      </w:r>
      <w:r w:rsidR="00DC27D9">
        <w:rPr>
          <w:sz w:val="28"/>
          <w:szCs w:val="28"/>
        </w:rPr>
        <w:t xml:space="preserve"> </w:t>
      </w:r>
      <w:r>
        <w:rPr>
          <w:sz w:val="28"/>
          <w:szCs w:val="28"/>
        </w:rPr>
        <w:t>год</w:t>
      </w:r>
      <w:r w:rsidR="00DC27D9">
        <w:rPr>
          <w:sz w:val="28"/>
          <w:szCs w:val="28"/>
        </w:rPr>
        <w:t>а</w:t>
      </w:r>
      <w:r>
        <w:rPr>
          <w:sz w:val="28"/>
          <w:szCs w:val="28"/>
        </w:rPr>
        <w:t xml:space="preserve"> на реализацию </w:t>
      </w:r>
      <w:r w:rsidR="00DC27D9">
        <w:rPr>
          <w:sz w:val="28"/>
          <w:szCs w:val="28"/>
        </w:rPr>
        <w:t xml:space="preserve">программы первоначально </w:t>
      </w:r>
      <w:r w:rsidR="00FA0151">
        <w:rPr>
          <w:sz w:val="28"/>
          <w:szCs w:val="28"/>
        </w:rPr>
        <w:t>запланированы</w:t>
      </w:r>
      <w:r w:rsidR="00DC27D9">
        <w:rPr>
          <w:sz w:val="28"/>
          <w:szCs w:val="28"/>
        </w:rPr>
        <w:t xml:space="preserve"> расходы </w:t>
      </w:r>
      <w:r w:rsidR="00FA0151">
        <w:rPr>
          <w:sz w:val="28"/>
          <w:szCs w:val="28"/>
        </w:rPr>
        <w:t xml:space="preserve">в сумме </w:t>
      </w:r>
      <w:r w:rsidR="008E7F29">
        <w:rPr>
          <w:sz w:val="28"/>
          <w:szCs w:val="28"/>
        </w:rPr>
        <w:t>115,9</w:t>
      </w:r>
      <w:r w:rsidR="00FA0151">
        <w:rPr>
          <w:sz w:val="28"/>
          <w:szCs w:val="28"/>
        </w:rPr>
        <w:t xml:space="preserve"> тыс. рублей</w:t>
      </w:r>
      <w:r>
        <w:rPr>
          <w:sz w:val="28"/>
          <w:szCs w:val="28"/>
        </w:rPr>
        <w:t xml:space="preserve">. </w:t>
      </w:r>
      <w:r w:rsidR="008E7F29">
        <w:rPr>
          <w:sz w:val="28"/>
          <w:szCs w:val="28"/>
        </w:rPr>
        <w:t>В течении первого полугодие 2021 года в программу  внесены изменение на увеличение лимитов б</w:t>
      </w:r>
      <w:r w:rsidR="00150DD3">
        <w:rPr>
          <w:sz w:val="28"/>
          <w:szCs w:val="28"/>
        </w:rPr>
        <w:t>юджетных ассигнований на 27,5 тыс. рублей. Итого план реализации муниципальной программы « Транспортная система» в сумме 143,4 тыс. рублей. Р</w:t>
      </w:r>
      <w:r w:rsidR="00DD482A">
        <w:rPr>
          <w:sz w:val="28"/>
          <w:szCs w:val="28"/>
        </w:rPr>
        <w:t>асходы</w:t>
      </w:r>
      <w:r>
        <w:rPr>
          <w:sz w:val="28"/>
          <w:szCs w:val="28"/>
        </w:rPr>
        <w:t xml:space="preserve"> </w:t>
      </w:r>
      <w:r w:rsidR="00150DD3">
        <w:rPr>
          <w:sz w:val="28"/>
          <w:szCs w:val="28"/>
        </w:rPr>
        <w:t>на</w:t>
      </w:r>
      <w:r>
        <w:rPr>
          <w:sz w:val="28"/>
          <w:szCs w:val="28"/>
        </w:rPr>
        <w:t xml:space="preserve"> содержани</w:t>
      </w:r>
      <w:r w:rsidR="00150DD3">
        <w:rPr>
          <w:sz w:val="28"/>
          <w:szCs w:val="28"/>
        </w:rPr>
        <w:t>е</w:t>
      </w:r>
      <w:r>
        <w:rPr>
          <w:sz w:val="28"/>
          <w:szCs w:val="28"/>
        </w:rPr>
        <w:t xml:space="preserve"> дорог  за счет </w:t>
      </w:r>
      <w:r w:rsidR="00DD482A">
        <w:rPr>
          <w:sz w:val="28"/>
          <w:szCs w:val="28"/>
        </w:rPr>
        <w:t>иных межбюджетных трансфертов</w:t>
      </w:r>
      <w:r>
        <w:rPr>
          <w:sz w:val="28"/>
          <w:szCs w:val="28"/>
        </w:rPr>
        <w:t xml:space="preserve">  бюджета</w:t>
      </w:r>
      <w:r w:rsidR="00150DD3">
        <w:rPr>
          <w:sz w:val="28"/>
          <w:szCs w:val="28"/>
        </w:rPr>
        <w:t xml:space="preserve"> планируются произвести в августе 2021 года</w:t>
      </w:r>
    </w:p>
    <w:p w14:paraId="3DAEB61E" w14:textId="77777777" w:rsidR="003551D2" w:rsidRPr="00EB02E9" w:rsidRDefault="003551D2" w:rsidP="003551D2">
      <w:pPr>
        <w:jc w:val="both"/>
        <w:rPr>
          <w:sz w:val="26"/>
          <w:szCs w:val="26"/>
        </w:rPr>
      </w:pPr>
    </w:p>
    <w:p w14:paraId="728D7B3B" w14:textId="77777777"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14:paraId="38BD7A93" w14:textId="77777777" w:rsidR="003551D2" w:rsidRPr="00B85861" w:rsidRDefault="003551D2" w:rsidP="003551D2">
      <w:pPr>
        <w:jc w:val="center"/>
        <w:rPr>
          <w:b/>
          <w:i/>
          <w:sz w:val="26"/>
          <w:szCs w:val="26"/>
        </w:rPr>
      </w:pPr>
      <w:r w:rsidRPr="00B85861">
        <w:rPr>
          <w:b/>
          <w:i/>
          <w:sz w:val="26"/>
          <w:szCs w:val="26"/>
        </w:rPr>
        <w:t>в разрезе подпрограммы</w:t>
      </w:r>
    </w:p>
    <w:p w14:paraId="581421DB" w14:textId="77777777"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14:paraId="1763C134" w14:textId="77777777"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14:paraId="68F797EB" w14:textId="77777777"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14:paraId="7D8BFCC4" w14:textId="77777777" w:rsidR="003551D2" w:rsidRPr="008872B9" w:rsidRDefault="003551D2" w:rsidP="003551D2">
      <w:pPr>
        <w:autoSpaceDE w:val="0"/>
        <w:autoSpaceDN w:val="0"/>
        <w:adjustRightInd w:val="0"/>
        <w:ind w:firstLine="709"/>
        <w:jc w:val="both"/>
        <w:rPr>
          <w:kern w:val="2"/>
          <w:sz w:val="28"/>
          <w:szCs w:val="28"/>
        </w:rPr>
      </w:pPr>
      <w:r w:rsidRPr="008872B9">
        <w:rPr>
          <w:kern w:val="2"/>
          <w:sz w:val="28"/>
          <w:szCs w:val="28"/>
        </w:rPr>
        <w:t>На реализацию мероприятий Подпрограммы 1 на 20</w:t>
      </w:r>
      <w:r w:rsidR="005202D7">
        <w:rPr>
          <w:kern w:val="2"/>
          <w:sz w:val="28"/>
          <w:szCs w:val="28"/>
        </w:rPr>
        <w:t>2</w:t>
      </w:r>
      <w:r w:rsidR="00150DD3">
        <w:rPr>
          <w:kern w:val="2"/>
          <w:sz w:val="28"/>
          <w:szCs w:val="28"/>
        </w:rPr>
        <w:t>1</w:t>
      </w:r>
      <w:r w:rsidRPr="008872B9">
        <w:rPr>
          <w:kern w:val="2"/>
          <w:sz w:val="28"/>
          <w:szCs w:val="28"/>
        </w:rPr>
        <w:t xml:space="preserve"> год было предусмотрено </w:t>
      </w:r>
      <w:r w:rsidR="00150DD3">
        <w:rPr>
          <w:kern w:val="2"/>
          <w:sz w:val="28"/>
          <w:szCs w:val="28"/>
        </w:rPr>
        <w:t>63,1</w:t>
      </w:r>
      <w:r w:rsidRPr="008872B9">
        <w:rPr>
          <w:kern w:val="2"/>
          <w:sz w:val="28"/>
          <w:szCs w:val="28"/>
        </w:rPr>
        <w:t xml:space="preserve"> тыс. рублей. </w:t>
      </w:r>
      <w:r w:rsidR="005202D7">
        <w:rPr>
          <w:kern w:val="2"/>
          <w:sz w:val="28"/>
          <w:szCs w:val="28"/>
        </w:rPr>
        <w:t>Фактические расходы  на реализацию Подпрограммы 1</w:t>
      </w:r>
      <w:r w:rsidR="00302919">
        <w:rPr>
          <w:kern w:val="2"/>
          <w:sz w:val="28"/>
          <w:szCs w:val="28"/>
        </w:rPr>
        <w:t xml:space="preserve"> -</w:t>
      </w:r>
      <w:r w:rsidR="00150DD3">
        <w:rPr>
          <w:kern w:val="2"/>
          <w:sz w:val="28"/>
          <w:szCs w:val="28"/>
        </w:rPr>
        <w:t>отсутствуют</w:t>
      </w:r>
      <w:r w:rsidR="00302919">
        <w:rPr>
          <w:kern w:val="2"/>
          <w:sz w:val="28"/>
          <w:szCs w:val="28"/>
        </w:rPr>
        <w:t xml:space="preserve"> .</w:t>
      </w:r>
      <w:r w:rsidRPr="008872B9">
        <w:rPr>
          <w:kern w:val="2"/>
          <w:sz w:val="28"/>
          <w:szCs w:val="28"/>
        </w:rPr>
        <w:t xml:space="preserve">Средства </w:t>
      </w:r>
      <w:r w:rsidR="00150DD3">
        <w:rPr>
          <w:kern w:val="2"/>
          <w:sz w:val="28"/>
          <w:szCs w:val="28"/>
        </w:rPr>
        <w:t>будут освоены во втором полугодии 2021 года.</w:t>
      </w:r>
    </w:p>
    <w:p w14:paraId="7E6CE8B4" w14:textId="77777777" w:rsidR="00150DD3" w:rsidRPr="008872B9" w:rsidRDefault="00302919" w:rsidP="00150DD3">
      <w:pPr>
        <w:autoSpaceDE w:val="0"/>
        <w:autoSpaceDN w:val="0"/>
        <w:adjustRightInd w:val="0"/>
        <w:ind w:firstLine="709"/>
        <w:jc w:val="both"/>
        <w:rPr>
          <w:kern w:val="2"/>
          <w:sz w:val="28"/>
          <w:szCs w:val="28"/>
        </w:rPr>
      </w:pPr>
      <w:r>
        <w:rPr>
          <w:sz w:val="28"/>
          <w:szCs w:val="28"/>
        </w:rPr>
        <w:t>На реализацию п</w:t>
      </w:r>
      <w:r w:rsidR="003551D2" w:rsidRPr="008872B9">
        <w:rPr>
          <w:sz w:val="28"/>
          <w:szCs w:val="28"/>
        </w:rPr>
        <w:t>одпрограмм</w:t>
      </w:r>
      <w:r>
        <w:rPr>
          <w:sz w:val="28"/>
          <w:szCs w:val="28"/>
        </w:rPr>
        <w:t>ы</w:t>
      </w:r>
      <w:r w:rsidR="003551D2" w:rsidRPr="008872B9">
        <w:rPr>
          <w:sz w:val="28"/>
          <w:szCs w:val="28"/>
        </w:rPr>
        <w:t xml:space="preserve">  2 «Повышение безопасности дорожного движения на территории </w:t>
      </w:r>
      <w:r w:rsidR="00DD482A">
        <w:rPr>
          <w:sz w:val="28"/>
          <w:szCs w:val="28"/>
        </w:rPr>
        <w:t>Веселовского</w:t>
      </w:r>
      <w:r w:rsidR="003551D2" w:rsidRPr="008872B9">
        <w:rPr>
          <w:color w:val="000000"/>
          <w:sz w:val="28"/>
          <w:szCs w:val="28"/>
        </w:rPr>
        <w:t xml:space="preserve"> сельского поселения</w:t>
      </w:r>
      <w:r w:rsidR="003551D2" w:rsidRPr="008872B9">
        <w:rPr>
          <w:sz w:val="28"/>
          <w:szCs w:val="28"/>
        </w:rPr>
        <w:t>».</w:t>
      </w:r>
      <w:r w:rsidR="00D00DE2">
        <w:rPr>
          <w:sz w:val="28"/>
          <w:szCs w:val="28"/>
        </w:rPr>
        <w:t>на 20</w:t>
      </w:r>
      <w:r>
        <w:rPr>
          <w:sz w:val="28"/>
          <w:szCs w:val="28"/>
        </w:rPr>
        <w:t>2</w:t>
      </w:r>
      <w:r w:rsidR="00150DD3">
        <w:rPr>
          <w:sz w:val="28"/>
          <w:szCs w:val="28"/>
        </w:rPr>
        <w:t>1</w:t>
      </w:r>
      <w:r w:rsidR="00D00DE2">
        <w:rPr>
          <w:sz w:val="28"/>
          <w:szCs w:val="28"/>
        </w:rPr>
        <w:t xml:space="preserve"> год предусмотрено </w:t>
      </w:r>
      <w:r w:rsidR="00150DD3">
        <w:rPr>
          <w:sz w:val="28"/>
          <w:szCs w:val="28"/>
        </w:rPr>
        <w:t>80,3</w:t>
      </w:r>
      <w:r w:rsidR="00D00DE2">
        <w:rPr>
          <w:sz w:val="28"/>
          <w:szCs w:val="28"/>
        </w:rPr>
        <w:t xml:space="preserve"> тыс. рублей. </w:t>
      </w:r>
      <w:r w:rsidR="00150DD3" w:rsidRPr="008872B9">
        <w:rPr>
          <w:kern w:val="2"/>
          <w:sz w:val="28"/>
          <w:szCs w:val="28"/>
        </w:rPr>
        <w:t xml:space="preserve">Средства </w:t>
      </w:r>
      <w:r w:rsidR="00150DD3">
        <w:rPr>
          <w:kern w:val="2"/>
          <w:sz w:val="28"/>
          <w:szCs w:val="28"/>
        </w:rPr>
        <w:t>будут освоены во втором полугодии 2021 года.</w:t>
      </w:r>
    </w:p>
    <w:p w14:paraId="33284B2F" w14:textId="77777777" w:rsidR="003551D2" w:rsidRPr="008872B9" w:rsidRDefault="003551D2" w:rsidP="00150DD3">
      <w:pPr>
        <w:autoSpaceDE w:val="0"/>
        <w:autoSpaceDN w:val="0"/>
        <w:adjustRightInd w:val="0"/>
        <w:ind w:firstLine="709"/>
        <w:jc w:val="both"/>
        <w:rPr>
          <w:rFonts w:cs="Arial"/>
          <w:sz w:val="28"/>
          <w:szCs w:val="28"/>
        </w:rPr>
      </w:pPr>
      <w:r w:rsidRPr="008872B9">
        <w:rPr>
          <w:kern w:val="2"/>
          <w:sz w:val="28"/>
          <w:szCs w:val="28"/>
        </w:rPr>
        <w:t xml:space="preserve">          </w:t>
      </w:r>
      <w:r w:rsidRPr="008872B9">
        <w:rPr>
          <w:rFonts w:cs="Arial"/>
          <w:sz w:val="28"/>
          <w:szCs w:val="28"/>
        </w:rPr>
        <w:t>Для реализации поставленных целей и решения задач П</w:t>
      </w:r>
      <w:r w:rsidRPr="008872B9">
        <w:rPr>
          <w:sz w:val="28"/>
          <w:szCs w:val="28"/>
        </w:rPr>
        <w:t xml:space="preserve">одпрограммой 2  </w:t>
      </w:r>
      <w:r w:rsidRPr="008872B9">
        <w:rPr>
          <w:rFonts w:cs="Arial"/>
          <w:sz w:val="28"/>
          <w:szCs w:val="28"/>
        </w:rPr>
        <w:t xml:space="preserve"> предусмотрено выполнение следующих мероприятий:</w:t>
      </w:r>
    </w:p>
    <w:p w14:paraId="2BD9256A" w14:textId="77777777" w:rsidR="003551D2" w:rsidRDefault="003551D2" w:rsidP="003551D2">
      <w:pPr>
        <w:jc w:val="both"/>
        <w:rPr>
          <w:sz w:val="28"/>
          <w:szCs w:val="28"/>
        </w:rPr>
      </w:pPr>
      <w:r w:rsidRPr="008872B9">
        <w:rPr>
          <w:rFonts w:cs="Arial"/>
          <w:sz w:val="28"/>
          <w:szCs w:val="28"/>
        </w:rPr>
        <w:t xml:space="preserve">          - </w:t>
      </w:r>
      <w:r w:rsidRPr="008872B9">
        <w:rPr>
          <w:color w:val="000000"/>
          <w:sz w:val="28"/>
          <w:szCs w:val="28"/>
        </w:rPr>
        <w:t>установка дорожных знаков согласно проекта организации дорожного движения</w:t>
      </w:r>
      <w:r w:rsidRPr="008872B9">
        <w:rPr>
          <w:sz w:val="28"/>
          <w:szCs w:val="28"/>
        </w:rPr>
        <w:t>;</w:t>
      </w:r>
    </w:p>
    <w:p w14:paraId="447D1718" w14:textId="77777777" w:rsidR="00150DD3" w:rsidRPr="008872B9" w:rsidRDefault="00150DD3" w:rsidP="003551D2">
      <w:pPr>
        <w:jc w:val="both"/>
        <w:rPr>
          <w:sz w:val="28"/>
          <w:szCs w:val="28"/>
        </w:rPr>
      </w:pPr>
      <w:r>
        <w:rPr>
          <w:sz w:val="28"/>
          <w:szCs w:val="28"/>
        </w:rPr>
        <w:t xml:space="preserve">         - разработка схем ПДД</w:t>
      </w:r>
    </w:p>
    <w:p w14:paraId="0DEBC76B" w14:textId="77777777" w:rsidR="003551D2" w:rsidRDefault="00302919" w:rsidP="003551D2">
      <w:pPr>
        <w:autoSpaceDE w:val="0"/>
        <w:autoSpaceDN w:val="0"/>
        <w:adjustRightInd w:val="0"/>
        <w:ind w:firstLine="709"/>
        <w:jc w:val="both"/>
        <w:rPr>
          <w:kern w:val="2"/>
          <w:sz w:val="28"/>
          <w:szCs w:val="28"/>
        </w:rPr>
      </w:pPr>
      <w:r>
        <w:rPr>
          <w:kern w:val="2"/>
          <w:sz w:val="28"/>
          <w:szCs w:val="28"/>
        </w:rPr>
        <w:t>Р</w:t>
      </w:r>
      <w:r w:rsidR="003551D2" w:rsidRPr="008872B9">
        <w:rPr>
          <w:kern w:val="2"/>
          <w:sz w:val="28"/>
          <w:szCs w:val="28"/>
        </w:rPr>
        <w:t>еализаци</w:t>
      </w:r>
      <w:r>
        <w:rPr>
          <w:kern w:val="2"/>
          <w:sz w:val="28"/>
          <w:szCs w:val="28"/>
        </w:rPr>
        <w:t>я</w:t>
      </w:r>
      <w:r w:rsidR="003551D2" w:rsidRPr="008872B9">
        <w:rPr>
          <w:kern w:val="2"/>
          <w:sz w:val="28"/>
          <w:szCs w:val="28"/>
        </w:rPr>
        <w:t xml:space="preserve"> мероприятий Подпрограммы 2 </w:t>
      </w:r>
      <w:r>
        <w:rPr>
          <w:kern w:val="2"/>
          <w:sz w:val="28"/>
          <w:szCs w:val="28"/>
        </w:rPr>
        <w:t>в</w:t>
      </w:r>
      <w:r w:rsidR="003551D2" w:rsidRPr="008872B9">
        <w:rPr>
          <w:kern w:val="2"/>
          <w:sz w:val="28"/>
          <w:szCs w:val="28"/>
        </w:rPr>
        <w:t xml:space="preserve"> 20</w:t>
      </w:r>
      <w:r>
        <w:rPr>
          <w:kern w:val="2"/>
          <w:sz w:val="28"/>
          <w:szCs w:val="28"/>
        </w:rPr>
        <w:t>2</w:t>
      </w:r>
      <w:r w:rsidR="00150DD3">
        <w:rPr>
          <w:kern w:val="2"/>
          <w:sz w:val="28"/>
          <w:szCs w:val="28"/>
        </w:rPr>
        <w:t>1</w:t>
      </w:r>
      <w:r w:rsidR="003551D2" w:rsidRPr="008872B9">
        <w:rPr>
          <w:kern w:val="2"/>
          <w:sz w:val="28"/>
          <w:szCs w:val="28"/>
        </w:rPr>
        <w:t xml:space="preserve"> год</w:t>
      </w:r>
      <w:r>
        <w:rPr>
          <w:kern w:val="2"/>
          <w:sz w:val="28"/>
          <w:szCs w:val="28"/>
        </w:rPr>
        <w:t>у</w:t>
      </w:r>
      <w:r w:rsidR="003551D2" w:rsidRPr="008872B9">
        <w:rPr>
          <w:kern w:val="2"/>
          <w:sz w:val="28"/>
          <w:szCs w:val="28"/>
        </w:rPr>
        <w:t xml:space="preserve"> </w:t>
      </w:r>
      <w:r>
        <w:rPr>
          <w:kern w:val="2"/>
          <w:sz w:val="28"/>
          <w:szCs w:val="28"/>
        </w:rPr>
        <w:t>запланиро</w:t>
      </w:r>
      <w:r w:rsidR="00D00DE2">
        <w:rPr>
          <w:kern w:val="2"/>
          <w:sz w:val="28"/>
          <w:szCs w:val="28"/>
        </w:rPr>
        <w:t>в</w:t>
      </w:r>
      <w:r>
        <w:rPr>
          <w:kern w:val="2"/>
          <w:sz w:val="28"/>
          <w:szCs w:val="28"/>
        </w:rPr>
        <w:t>а</w:t>
      </w:r>
      <w:r w:rsidR="00D00DE2">
        <w:rPr>
          <w:kern w:val="2"/>
          <w:sz w:val="28"/>
          <w:szCs w:val="28"/>
        </w:rPr>
        <w:t xml:space="preserve">ны </w:t>
      </w:r>
      <w:r>
        <w:rPr>
          <w:kern w:val="2"/>
          <w:sz w:val="28"/>
          <w:szCs w:val="28"/>
        </w:rPr>
        <w:t>на второе полугодие 202</w:t>
      </w:r>
      <w:r w:rsidR="00150DD3">
        <w:rPr>
          <w:kern w:val="2"/>
          <w:sz w:val="28"/>
          <w:szCs w:val="28"/>
        </w:rPr>
        <w:t>1</w:t>
      </w:r>
      <w:r>
        <w:rPr>
          <w:kern w:val="2"/>
          <w:sz w:val="28"/>
          <w:szCs w:val="28"/>
        </w:rPr>
        <w:t xml:space="preserve"> года</w:t>
      </w:r>
    </w:p>
    <w:p w14:paraId="294E033A" w14:textId="77777777" w:rsidR="00302919" w:rsidRPr="000D73C7" w:rsidRDefault="003551D2" w:rsidP="00302919">
      <w:pPr>
        <w:widowControl w:val="0"/>
        <w:autoSpaceDE w:val="0"/>
        <w:autoSpaceDN w:val="0"/>
        <w:adjustRightInd w:val="0"/>
        <w:jc w:val="both"/>
        <w:rPr>
          <w:kern w:val="2"/>
          <w:sz w:val="28"/>
          <w:szCs w:val="28"/>
        </w:rPr>
      </w:pPr>
      <w:r w:rsidRPr="00E0119C">
        <w:rPr>
          <w:kern w:val="2"/>
          <w:sz w:val="26"/>
          <w:szCs w:val="26"/>
        </w:rPr>
        <w:t xml:space="preserve">            </w:t>
      </w:r>
    </w:p>
    <w:p w14:paraId="30DE9A1E" w14:textId="77777777" w:rsidR="003551D2" w:rsidRPr="00EC4A2A" w:rsidRDefault="003551D2" w:rsidP="003551D2">
      <w:pPr>
        <w:jc w:val="both"/>
        <w:rPr>
          <w:kern w:val="2"/>
          <w:sz w:val="16"/>
          <w:szCs w:val="16"/>
        </w:rPr>
      </w:pPr>
      <w:r>
        <w:rPr>
          <w:kern w:val="2"/>
          <w:sz w:val="28"/>
          <w:szCs w:val="28"/>
        </w:rPr>
        <w:t xml:space="preserve">               </w:t>
      </w:r>
    </w:p>
    <w:p w14:paraId="66CB46C4" w14:textId="77777777" w:rsidR="003551D2" w:rsidRPr="005508B7" w:rsidRDefault="003551D2" w:rsidP="003551D2">
      <w:pPr>
        <w:rPr>
          <w:sz w:val="24"/>
          <w:szCs w:val="24"/>
        </w:rPr>
      </w:pPr>
    </w:p>
    <w:p w14:paraId="1F66AD30" w14:textId="77777777"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14:paraId="410ED810" w14:textId="77777777" w:rsidR="00EB0F91" w:rsidRDefault="00EB0F91">
      <w:pPr>
        <w:jc w:val="center"/>
        <w:rPr>
          <w:sz w:val="28"/>
          <w:szCs w:val="28"/>
        </w:rPr>
      </w:pPr>
    </w:p>
    <w:p w14:paraId="7183BE8B" w14:textId="77777777" w:rsidR="00EB0F91" w:rsidRDefault="00EB0F91">
      <w:pPr>
        <w:jc w:val="center"/>
        <w:rPr>
          <w:sz w:val="28"/>
          <w:szCs w:val="28"/>
        </w:rPr>
        <w:sectPr w:rsidR="00EB0F91" w:rsidSect="008E7F29">
          <w:pgSz w:w="11907" w:h="16840"/>
          <w:pgMar w:top="709" w:right="567" w:bottom="1134" w:left="1418" w:header="720" w:footer="720" w:gutter="0"/>
          <w:cols w:space="720"/>
        </w:sectPr>
      </w:pPr>
    </w:p>
    <w:p w14:paraId="6631C771" w14:textId="77777777" w:rsidR="00150DD3" w:rsidRDefault="00B05840">
      <w:pPr>
        <w:pStyle w:val="3"/>
      </w:pPr>
      <w:r>
        <w:t xml:space="preserve">                                                                                                                                                                     </w:t>
      </w:r>
    </w:p>
    <w:p w14:paraId="1EBD1817" w14:textId="77777777" w:rsidR="00150DD3" w:rsidRDefault="00150DD3">
      <w:pPr>
        <w:pStyle w:val="3"/>
      </w:pPr>
    </w:p>
    <w:p w14:paraId="5751DC42" w14:textId="77777777" w:rsidR="00150DD3" w:rsidRDefault="00150DD3">
      <w:pPr>
        <w:pStyle w:val="3"/>
      </w:pPr>
    </w:p>
    <w:p w14:paraId="7A7BA8C3" w14:textId="77777777" w:rsidR="00150DD3" w:rsidRDefault="00150DD3">
      <w:pPr>
        <w:pStyle w:val="3"/>
      </w:pPr>
    </w:p>
    <w:p w14:paraId="75064A68" w14:textId="77777777" w:rsidR="00B05840" w:rsidRDefault="00B05840">
      <w:pPr>
        <w:jc w:val="right"/>
      </w:pPr>
      <w:r>
        <w:t xml:space="preserve"> приложению 1</w:t>
      </w:r>
    </w:p>
    <w:p w14:paraId="0D616481" w14:textId="77777777" w:rsidR="00B05840" w:rsidRDefault="00B05840">
      <w:pPr>
        <w:ind w:left="125"/>
        <w:jc w:val="right"/>
        <w:rPr>
          <w:bCs/>
          <w:iCs/>
          <w:sz w:val="28"/>
          <w:szCs w:val="28"/>
        </w:rPr>
      </w:pPr>
      <w:r>
        <w:rPr>
          <w:sz w:val="28"/>
          <w:szCs w:val="28"/>
        </w:rPr>
        <w:t xml:space="preserve">                                                                                                             </w:t>
      </w:r>
    </w:p>
    <w:p w14:paraId="6C5971EA" w14:textId="77777777"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14:paraId="3E742208" w14:textId="77777777" w:rsidR="00B05840" w:rsidRDefault="00AF6046" w:rsidP="00BB7D52">
      <w:pPr>
        <w:pStyle w:val="ConsPlusNonformat"/>
        <w:jc w:val="center"/>
        <w:rPr>
          <w:sz w:val="24"/>
          <w:szCs w:val="24"/>
        </w:rPr>
      </w:pPr>
      <w:r>
        <w:rPr>
          <w:rFonts w:ascii="Times New Roman" w:hAnsi="Times New Roman"/>
          <w:sz w:val="24"/>
          <w:szCs w:val="24"/>
        </w:rPr>
        <w:t xml:space="preserve"> </w:t>
      </w:r>
      <w:r w:rsidR="00270372">
        <w:rPr>
          <w:rFonts w:ascii="Times New Roman" w:hAnsi="Times New Roman" w:cs="Times New Roman"/>
          <w:sz w:val="24"/>
          <w:szCs w:val="24"/>
        </w:rPr>
        <w:t>За первое полугодие</w:t>
      </w:r>
      <w:r w:rsidRPr="00587350">
        <w:rPr>
          <w:rFonts w:ascii="Times New Roman" w:hAnsi="Times New Roman" w:cs="Times New Roman"/>
          <w:sz w:val="24"/>
          <w:szCs w:val="24"/>
        </w:rPr>
        <w:t xml:space="preserve"> </w:t>
      </w:r>
      <w:r w:rsidRPr="009B5675">
        <w:rPr>
          <w:rFonts w:ascii="Times New Roman" w:hAnsi="Times New Roman" w:cs="Times New Roman"/>
          <w:sz w:val="24"/>
          <w:szCs w:val="24"/>
          <w:u w:val="single"/>
        </w:rPr>
        <w:t>20</w:t>
      </w:r>
      <w:r w:rsidR="00270372">
        <w:rPr>
          <w:rFonts w:ascii="Times New Roman" w:hAnsi="Times New Roman" w:cs="Times New Roman"/>
          <w:sz w:val="24"/>
          <w:szCs w:val="24"/>
          <w:u w:val="single"/>
        </w:rPr>
        <w:t>2</w:t>
      </w:r>
      <w:r w:rsidR="00150DD3">
        <w:rPr>
          <w:rFonts w:ascii="Times New Roman" w:hAnsi="Times New Roman" w:cs="Times New Roman"/>
          <w:sz w:val="24"/>
          <w:szCs w:val="24"/>
          <w:u w:val="single"/>
        </w:rPr>
        <w:t>1</w:t>
      </w:r>
      <w:r w:rsidRPr="009B5675">
        <w:rPr>
          <w:rFonts w:ascii="Times New Roman" w:hAnsi="Times New Roman" w:cs="Times New Roman"/>
          <w:sz w:val="24"/>
          <w:szCs w:val="24"/>
          <w:u w:val="single"/>
        </w:rPr>
        <w:t xml:space="preserve"> г.</w:t>
      </w:r>
      <w:r w:rsidR="00B05840">
        <w:tab/>
        <w:t>(тыс. рублей)</w:t>
      </w:r>
    </w:p>
    <w:tbl>
      <w:tblPr>
        <w:tblW w:w="15736"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10"/>
        <w:gridCol w:w="1075"/>
        <w:gridCol w:w="1760"/>
        <w:gridCol w:w="2835"/>
        <w:gridCol w:w="3402"/>
        <w:gridCol w:w="1134"/>
        <w:gridCol w:w="1134"/>
        <w:gridCol w:w="992"/>
        <w:gridCol w:w="992"/>
        <w:gridCol w:w="851"/>
        <w:gridCol w:w="851"/>
      </w:tblGrid>
      <w:tr w:rsidR="000C7A24" w:rsidRPr="00CD1E27" w14:paraId="48E0D395" w14:textId="77777777" w:rsidTr="00BB7D52">
        <w:trPr>
          <w:trHeight w:val="854"/>
          <w:tblCellSpacing w:w="5" w:type="nil"/>
        </w:trPr>
        <w:tc>
          <w:tcPr>
            <w:tcW w:w="710" w:type="dxa"/>
            <w:vMerge w:val="restart"/>
          </w:tcPr>
          <w:p w14:paraId="084A68D9"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2835" w:type="dxa"/>
            <w:gridSpan w:val="2"/>
            <w:vMerge w:val="restart"/>
          </w:tcPr>
          <w:p w14:paraId="29A4FB70"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394ED0C7"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1FAC3B0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2835" w:type="dxa"/>
            <w:vMerge w:val="restart"/>
          </w:tcPr>
          <w:p w14:paraId="2D6097F7" w14:textId="77777777"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6DB2A935" w14:textId="77777777" w:rsidR="000C7A24" w:rsidRDefault="000C7A24" w:rsidP="000C7A24"/>
          <w:p w14:paraId="7A124538" w14:textId="77777777" w:rsidR="000C7A24" w:rsidRPr="000C7A24" w:rsidRDefault="000C7A24" w:rsidP="000C7A24">
            <w:pPr>
              <w:jc w:val="center"/>
            </w:pPr>
            <w:hyperlink w:anchor="Par1414" w:history="1">
              <w:r w:rsidRPr="00CD1E27">
                <w:t>&lt;1&gt;</w:t>
              </w:r>
            </w:hyperlink>
          </w:p>
        </w:tc>
        <w:tc>
          <w:tcPr>
            <w:tcW w:w="3402" w:type="dxa"/>
            <w:vMerge w:val="restart"/>
          </w:tcPr>
          <w:p w14:paraId="29F675FF"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14:paraId="6F198CD4" w14:textId="77777777"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14:paraId="423C8F0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14:paraId="28473272"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14:paraId="4E66F669"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14:paraId="5F08006C" w14:textId="77777777"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14:paraId="510506C0" w14:textId="77777777"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14:paraId="573CD662" w14:textId="77777777" w:rsidTr="00BB7D52">
        <w:trPr>
          <w:trHeight w:val="720"/>
          <w:tblCellSpacing w:w="5" w:type="nil"/>
        </w:trPr>
        <w:tc>
          <w:tcPr>
            <w:tcW w:w="710" w:type="dxa"/>
            <w:vMerge/>
          </w:tcPr>
          <w:p w14:paraId="7421E12E" w14:textId="77777777" w:rsidR="000C7A24" w:rsidRPr="00CD1E27" w:rsidRDefault="000C7A24" w:rsidP="00B05840">
            <w:pPr>
              <w:pStyle w:val="ConsPlusCell0"/>
              <w:rPr>
                <w:rFonts w:ascii="Times New Roman" w:hAnsi="Times New Roman" w:cs="Times New Roman"/>
              </w:rPr>
            </w:pPr>
          </w:p>
        </w:tc>
        <w:tc>
          <w:tcPr>
            <w:tcW w:w="2835" w:type="dxa"/>
            <w:gridSpan w:val="2"/>
            <w:vMerge/>
          </w:tcPr>
          <w:p w14:paraId="52C88AAF" w14:textId="77777777" w:rsidR="000C7A24" w:rsidRPr="00CD1E27" w:rsidRDefault="000C7A24" w:rsidP="00B05840">
            <w:pPr>
              <w:pStyle w:val="ConsPlusCell0"/>
              <w:rPr>
                <w:rFonts w:ascii="Times New Roman" w:hAnsi="Times New Roman" w:cs="Times New Roman"/>
              </w:rPr>
            </w:pPr>
          </w:p>
        </w:tc>
        <w:tc>
          <w:tcPr>
            <w:tcW w:w="2835" w:type="dxa"/>
            <w:vMerge/>
          </w:tcPr>
          <w:p w14:paraId="727D47D8" w14:textId="77777777" w:rsidR="000C7A24" w:rsidRPr="00CD1E27" w:rsidRDefault="000C7A24" w:rsidP="00B05840">
            <w:pPr>
              <w:pStyle w:val="ConsPlusCell0"/>
              <w:rPr>
                <w:rFonts w:ascii="Times New Roman" w:hAnsi="Times New Roman" w:cs="Times New Roman"/>
              </w:rPr>
            </w:pPr>
          </w:p>
        </w:tc>
        <w:tc>
          <w:tcPr>
            <w:tcW w:w="3402" w:type="dxa"/>
            <w:vMerge/>
          </w:tcPr>
          <w:p w14:paraId="4B3A155D" w14:textId="77777777" w:rsidR="000C7A24" w:rsidRPr="00CD1E27" w:rsidRDefault="000C7A24" w:rsidP="00B05840">
            <w:pPr>
              <w:pStyle w:val="ConsPlusCell0"/>
              <w:jc w:val="center"/>
              <w:rPr>
                <w:rFonts w:ascii="Times New Roman" w:hAnsi="Times New Roman" w:cs="Times New Roman"/>
              </w:rPr>
            </w:pPr>
          </w:p>
        </w:tc>
        <w:tc>
          <w:tcPr>
            <w:tcW w:w="1134" w:type="dxa"/>
            <w:vMerge/>
          </w:tcPr>
          <w:p w14:paraId="0E528035" w14:textId="77777777" w:rsidR="000C7A24" w:rsidRPr="00CD1E27" w:rsidRDefault="000C7A24" w:rsidP="00B05840">
            <w:pPr>
              <w:pStyle w:val="ConsPlusCell0"/>
              <w:rPr>
                <w:rFonts w:ascii="Times New Roman" w:hAnsi="Times New Roman" w:cs="Times New Roman"/>
              </w:rPr>
            </w:pPr>
          </w:p>
        </w:tc>
        <w:tc>
          <w:tcPr>
            <w:tcW w:w="1134" w:type="dxa"/>
            <w:vMerge/>
          </w:tcPr>
          <w:p w14:paraId="0E0D288E" w14:textId="77777777"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14:paraId="29D9850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18D08B20"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14:paraId="13760599"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14:paraId="31C17030" w14:textId="77777777"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14:paraId="64F99E5A" w14:textId="77777777" w:rsidR="000C7A24" w:rsidRPr="00CD1E27" w:rsidRDefault="000C7A24" w:rsidP="00B05840">
            <w:pPr>
              <w:pStyle w:val="ConsPlusCell0"/>
              <w:rPr>
                <w:rFonts w:ascii="Times New Roman" w:hAnsi="Times New Roman" w:cs="Times New Roman"/>
              </w:rPr>
            </w:pPr>
          </w:p>
        </w:tc>
      </w:tr>
      <w:tr w:rsidR="000C7A24" w:rsidRPr="00CD1E27" w14:paraId="25529B9D" w14:textId="77777777" w:rsidTr="00BB7D52">
        <w:trPr>
          <w:tblCellSpacing w:w="5" w:type="nil"/>
        </w:trPr>
        <w:tc>
          <w:tcPr>
            <w:tcW w:w="710" w:type="dxa"/>
          </w:tcPr>
          <w:p w14:paraId="53F958D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2835" w:type="dxa"/>
            <w:gridSpan w:val="2"/>
          </w:tcPr>
          <w:p w14:paraId="1FD16DB9"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2835" w:type="dxa"/>
          </w:tcPr>
          <w:p w14:paraId="406B083B"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3402" w:type="dxa"/>
          </w:tcPr>
          <w:p w14:paraId="652797D9"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3AF9468F"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0814B6EA"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1DB9F61E"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02239ED7"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14:paraId="2B914B97"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000D9D27"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14:paraId="002B91D4" w14:textId="77777777" w:rsidTr="00BB7D52">
        <w:trPr>
          <w:trHeight w:val="183"/>
          <w:tblCellSpacing w:w="5" w:type="nil"/>
        </w:trPr>
        <w:tc>
          <w:tcPr>
            <w:tcW w:w="710" w:type="dxa"/>
          </w:tcPr>
          <w:p w14:paraId="6D28A396"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1075" w:type="dxa"/>
          </w:tcPr>
          <w:p w14:paraId="4B1898E5" w14:textId="77777777" w:rsidR="000C7A24" w:rsidRPr="00CD1E27" w:rsidRDefault="000C7A24" w:rsidP="006E4797">
            <w:pPr>
              <w:pStyle w:val="ConsPlusCell0"/>
              <w:rPr>
                <w:rFonts w:ascii="Times New Roman" w:hAnsi="Times New Roman" w:cs="Times New Roman"/>
              </w:rPr>
            </w:pPr>
          </w:p>
        </w:tc>
        <w:tc>
          <w:tcPr>
            <w:tcW w:w="13951" w:type="dxa"/>
            <w:gridSpan w:val="9"/>
          </w:tcPr>
          <w:p w14:paraId="09AE5625" w14:textId="77777777"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14:paraId="06F1AEFA" w14:textId="77777777" w:rsidTr="00BB7D52">
        <w:trPr>
          <w:trHeight w:val="360"/>
          <w:tblCellSpacing w:w="5" w:type="nil"/>
        </w:trPr>
        <w:tc>
          <w:tcPr>
            <w:tcW w:w="710" w:type="dxa"/>
          </w:tcPr>
          <w:p w14:paraId="228610F7"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2835" w:type="dxa"/>
            <w:gridSpan w:val="2"/>
          </w:tcPr>
          <w:p w14:paraId="0C4587E3" w14:textId="77777777"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2835" w:type="dxa"/>
          </w:tcPr>
          <w:p w14:paraId="627ABB25" w14:textId="77777777"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3402" w:type="dxa"/>
          </w:tcPr>
          <w:p w14:paraId="196A76AD" w14:textId="77777777" w:rsidR="000C7A24" w:rsidRPr="001664B7" w:rsidRDefault="00BB7D52" w:rsidP="00270372">
            <w:pPr>
              <w:pStyle w:val="ConsPlusCell0"/>
            </w:pPr>
            <w:r>
              <w:rPr>
                <w:rFonts w:ascii="Times New Roman" w:hAnsi="Times New Roman" w:cs="Times New Roman"/>
              </w:rPr>
              <w:t>Обязательства не приняты</w:t>
            </w:r>
          </w:p>
        </w:tc>
        <w:tc>
          <w:tcPr>
            <w:tcW w:w="1134" w:type="dxa"/>
          </w:tcPr>
          <w:p w14:paraId="24578478" w14:textId="77777777"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sidR="00270372">
              <w:rPr>
                <w:rFonts w:ascii="Times New Roman" w:hAnsi="Times New Roman" w:cs="Times New Roman"/>
              </w:rPr>
              <w:t>202</w:t>
            </w:r>
            <w:r w:rsidR="00150DD3">
              <w:rPr>
                <w:rFonts w:ascii="Times New Roman" w:hAnsi="Times New Roman" w:cs="Times New Roman"/>
              </w:rPr>
              <w:t>1</w:t>
            </w:r>
          </w:p>
          <w:p w14:paraId="4C81BD38" w14:textId="77777777" w:rsidR="000C7A24" w:rsidRPr="00CD1E27" w:rsidRDefault="000C7A24" w:rsidP="00B05840">
            <w:pPr>
              <w:pStyle w:val="ConsPlusCell0"/>
              <w:jc w:val="center"/>
              <w:rPr>
                <w:rFonts w:ascii="Times New Roman" w:hAnsi="Times New Roman" w:cs="Times New Roman"/>
              </w:rPr>
            </w:pPr>
          </w:p>
        </w:tc>
        <w:tc>
          <w:tcPr>
            <w:tcW w:w="1134" w:type="dxa"/>
          </w:tcPr>
          <w:p w14:paraId="2844EE14" w14:textId="77777777"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270372">
              <w:rPr>
                <w:rFonts w:ascii="Times New Roman" w:hAnsi="Times New Roman" w:cs="Times New Roman"/>
              </w:rPr>
              <w:t>2</w:t>
            </w:r>
            <w:r w:rsidR="00150DD3">
              <w:rPr>
                <w:rFonts w:ascii="Times New Roman" w:hAnsi="Times New Roman" w:cs="Times New Roman"/>
              </w:rPr>
              <w:t>1</w:t>
            </w:r>
          </w:p>
          <w:p w14:paraId="776E3BD8" w14:textId="77777777" w:rsidR="000C7A24" w:rsidRDefault="000C7A24" w:rsidP="00B05840">
            <w:pPr>
              <w:pStyle w:val="ConsPlusCell0"/>
              <w:jc w:val="center"/>
              <w:rPr>
                <w:rFonts w:ascii="Times New Roman" w:hAnsi="Times New Roman" w:cs="Times New Roman"/>
              </w:rPr>
            </w:pPr>
          </w:p>
          <w:p w14:paraId="5AFAD1B7" w14:textId="77777777" w:rsidR="000C7A24" w:rsidRPr="00CD1E27" w:rsidRDefault="000C7A24" w:rsidP="00B05840">
            <w:pPr>
              <w:pStyle w:val="ConsPlusCell0"/>
              <w:jc w:val="center"/>
              <w:rPr>
                <w:rFonts w:ascii="Times New Roman" w:hAnsi="Times New Roman" w:cs="Times New Roman"/>
              </w:rPr>
            </w:pPr>
          </w:p>
        </w:tc>
        <w:tc>
          <w:tcPr>
            <w:tcW w:w="992" w:type="dxa"/>
          </w:tcPr>
          <w:p w14:paraId="634C4A3F" w14:textId="77777777" w:rsidR="000C7A24" w:rsidRDefault="00BB7D52" w:rsidP="00B05840">
            <w:pPr>
              <w:pStyle w:val="ConsPlusCell0"/>
              <w:jc w:val="center"/>
              <w:rPr>
                <w:rFonts w:ascii="Times New Roman" w:hAnsi="Times New Roman" w:cs="Times New Roman"/>
                <w:bCs/>
                <w:iCs/>
              </w:rPr>
            </w:pPr>
            <w:r>
              <w:rPr>
                <w:rFonts w:ascii="Times New Roman" w:hAnsi="Times New Roman" w:cs="Times New Roman"/>
                <w:bCs/>
                <w:iCs/>
              </w:rPr>
              <w:t>63,1</w:t>
            </w:r>
          </w:p>
          <w:p w14:paraId="00C93AE4" w14:textId="77777777" w:rsidR="000C7A24" w:rsidRDefault="000C7A24" w:rsidP="00B05840">
            <w:pPr>
              <w:pStyle w:val="ConsPlusCell0"/>
              <w:jc w:val="center"/>
              <w:rPr>
                <w:rFonts w:ascii="Times New Roman" w:hAnsi="Times New Roman" w:cs="Times New Roman"/>
                <w:bCs/>
                <w:iCs/>
              </w:rPr>
            </w:pPr>
          </w:p>
          <w:p w14:paraId="42E4F4CD" w14:textId="77777777" w:rsidR="000C7A24" w:rsidRPr="00CD1E27" w:rsidRDefault="000C7A24" w:rsidP="00B05840">
            <w:pPr>
              <w:pStyle w:val="ConsPlusCell0"/>
              <w:jc w:val="center"/>
              <w:rPr>
                <w:rFonts w:ascii="Times New Roman" w:hAnsi="Times New Roman" w:cs="Times New Roman"/>
              </w:rPr>
            </w:pPr>
          </w:p>
        </w:tc>
        <w:tc>
          <w:tcPr>
            <w:tcW w:w="992" w:type="dxa"/>
          </w:tcPr>
          <w:p w14:paraId="64902A3F" w14:textId="77777777" w:rsidR="000C7A24" w:rsidRDefault="00BB7D52" w:rsidP="00B05840">
            <w:pPr>
              <w:pStyle w:val="ConsPlusCell0"/>
              <w:jc w:val="center"/>
              <w:rPr>
                <w:rFonts w:ascii="Times New Roman" w:hAnsi="Times New Roman" w:cs="Times New Roman"/>
              </w:rPr>
            </w:pPr>
            <w:r>
              <w:rPr>
                <w:rFonts w:ascii="Times New Roman" w:hAnsi="Times New Roman" w:cs="Times New Roman"/>
              </w:rPr>
              <w:t>63,1</w:t>
            </w:r>
          </w:p>
          <w:p w14:paraId="09B1AD06" w14:textId="77777777" w:rsidR="000C7A24" w:rsidRDefault="000C7A24" w:rsidP="00B05840">
            <w:pPr>
              <w:pStyle w:val="ConsPlusCell0"/>
              <w:jc w:val="center"/>
              <w:rPr>
                <w:rFonts w:ascii="Times New Roman" w:hAnsi="Times New Roman" w:cs="Times New Roman"/>
              </w:rPr>
            </w:pPr>
          </w:p>
          <w:p w14:paraId="00477582" w14:textId="77777777" w:rsidR="000C7A24" w:rsidRPr="00CD1E27" w:rsidRDefault="000C7A24" w:rsidP="00B05840">
            <w:pPr>
              <w:pStyle w:val="ConsPlusCell0"/>
              <w:jc w:val="center"/>
              <w:rPr>
                <w:rFonts w:ascii="Times New Roman" w:hAnsi="Times New Roman" w:cs="Times New Roman"/>
              </w:rPr>
            </w:pPr>
          </w:p>
        </w:tc>
        <w:tc>
          <w:tcPr>
            <w:tcW w:w="851" w:type="dxa"/>
          </w:tcPr>
          <w:p w14:paraId="5073A3CA" w14:textId="77777777" w:rsidR="000C7A24" w:rsidRDefault="00BB7D52" w:rsidP="00270372">
            <w:pPr>
              <w:pStyle w:val="ConsPlusCell0"/>
              <w:jc w:val="center"/>
              <w:rPr>
                <w:rFonts w:ascii="Times New Roman" w:hAnsi="Times New Roman" w:cs="Times New Roman"/>
              </w:rPr>
            </w:pPr>
            <w:r>
              <w:rPr>
                <w:rFonts w:ascii="Times New Roman" w:hAnsi="Times New Roman" w:cs="Times New Roman"/>
              </w:rPr>
              <w:t>0,0</w:t>
            </w:r>
          </w:p>
        </w:tc>
        <w:tc>
          <w:tcPr>
            <w:tcW w:w="851" w:type="dxa"/>
          </w:tcPr>
          <w:p w14:paraId="7F5F52A0" w14:textId="77777777" w:rsidR="000C7A24" w:rsidRPr="00CD1E27" w:rsidRDefault="00BB7D52" w:rsidP="00270372">
            <w:pPr>
              <w:pStyle w:val="ConsPlusCell0"/>
              <w:jc w:val="center"/>
              <w:rPr>
                <w:rFonts w:ascii="Times New Roman" w:hAnsi="Times New Roman" w:cs="Times New Roman"/>
              </w:rPr>
            </w:pPr>
            <w:r>
              <w:rPr>
                <w:rFonts w:ascii="Times New Roman" w:hAnsi="Times New Roman" w:cs="Times New Roman"/>
              </w:rPr>
              <w:t xml:space="preserve">63,1 освоение </w:t>
            </w:r>
            <w:proofErr w:type="spellStart"/>
            <w:r>
              <w:rPr>
                <w:rFonts w:ascii="Times New Roman" w:hAnsi="Times New Roman" w:cs="Times New Roman"/>
              </w:rPr>
              <w:t>средст</w:t>
            </w:r>
            <w:proofErr w:type="spellEnd"/>
            <w:r>
              <w:rPr>
                <w:rFonts w:ascii="Times New Roman" w:hAnsi="Times New Roman" w:cs="Times New Roman"/>
              </w:rPr>
              <w:t xml:space="preserve"> второе полугодие 2021 </w:t>
            </w:r>
          </w:p>
        </w:tc>
      </w:tr>
      <w:tr w:rsidR="006F3136" w:rsidRPr="00CD1E27" w14:paraId="4038E9B4" w14:textId="77777777" w:rsidTr="00BB7D52">
        <w:trPr>
          <w:trHeight w:val="360"/>
          <w:tblCellSpacing w:w="5" w:type="nil"/>
        </w:trPr>
        <w:tc>
          <w:tcPr>
            <w:tcW w:w="710" w:type="dxa"/>
            <w:tcBorders>
              <w:bottom w:val="single" w:sz="4" w:space="0" w:color="auto"/>
            </w:tcBorders>
          </w:tcPr>
          <w:p w14:paraId="00D26133"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2835" w:type="dxa"/>
            <w:gridSpan w:val="2"/>
            <w:tcBorders>
              <w:bottom w:val="single" w:sz="4" w:space="0" w:color="auto"/>
            </w:tcBorders>
          </w:tcPr>
          <w:p w14:paraId="21E793BB" w14:textId="77777777"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2835" w:type="dxa"/>
            <w:tcBorders>
              <w:bottom w:val="single" w:sz="4" w:space="0" w:color="auto"/>
            </w:tcBorders>
          </w:tcPr>
          <w:p w14:paraId="4C1B3B3C" w14:textId="77777777" w:rsidR="006F3136" w:rsidRDefault="006F3136">
            <w:r w:rsidRPr="0029430B">
              <w:t>Специалист первой категории по  земельным и имущественным отношениям, Федоренко И.А</w:t>
            </w:r>
          </w:p>
        </w:tc>
        <w:tc>
          <w:tcPr>
            <w:tcW w:w="3402" w:type="dxa"/>
            <w:tcBorders>
              <w:bottom w:val="single" w:sz="4" w:space="0" w:color="auto"/>
            </w:tcBorders>
          </w:tcPr>
          <w:p w14:paraId="4BBC4B05" w14:textId="77777777"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Borders>
              <w:bottom w:val="single" w:sz="4" w:space="0" w:color="auto"/>
            </w:tcBorders>
          </w:tcPr>
          <w:p w14:paraId="1196D549" w14:textId="77777777" w:rsidR="006F3136" w:rsidRDefault="006F3136">
            <w:r w:rsidRPr="00E73D27">
              <w:t>-</w:t>
            </w:r>
          </w:p>
        </w:tc>
        <w:tc>
          <w:tcPr>
            <w:tcW w:w="1134" w:type="dxa"/>
            <w:tcBorders>
              <w:bottom w:val="single" w:sz="4" w:space="0" w:color="auto"/>
            </w:tcBorders>
          </w:tcPr>
          <w:p w14:paraId="62811C85" w14:textId="77777777" w:rsidR="006F3136" w:rsidRDefault="006F3136">
            <w:r w:rsidRPr="00E73D27">
              <w:t>-</w:t>
            </w:r>
          </w:p>
        </w:tc>
        <w:tc>
          <w:tcPr>
            <w:tcW w:w="992" w:type="dxa"/>
            <w:tcBorders>
              <w:bottom w:val="single" w:sz="4" w:space="0" w:color="auto"/>
            </w:tcBorders>
          </w:tcPr>
          <w:p w14:paraId="0E3013B4" w14:textId="77777777" w:rsidR="006F3136" w:rsidRDefault="006F3136">
            <w:r w:rsidRPr="00E73D27">
              <w:t>-</w:t>
            </w:r>
          </w:p>
        </w:tc>
        <w:tc>
          <w:tcPr>
            <w:tcW w:w="992" w:type="dxa"/>
            <w:tcBorders>
              <w:bottom w:val="single" w:sz="4" w:space="0" w:color="auto"/>
            </w:tcBorders>
          </w:tcPr>
          <w:p w14:paraId="65709DC1" w14:textId="77777777" w:rsidR="006F3136" w:rsidRDefault="006F3136">
            <w:r w:rsidRPr="00E73D27">
              <w:t>-</w:t>
            </w:r>
          </w:p>
        </w:tc>
        <w:tc>
          <w:tcPr>
            <w:tcW w:w="851" w:type="dxa"/>
            <w:tcBorders>
              <w:bottom w:val="single" w:sz="4" w:space="0" w:color="auto"/>
            </w:tcBorders>
          </w:tcPr>
          <w:p w14:paraId="2C60EC40" w14:textId="77777777" w:rsidR="006F3136" w:rsidRDefault="006F3136">
            <w:r w:rsidRPr="00E73D27">
              <w:t>-</w:t>
            </w:r>
          </w:p>
        </w:tc>
        <w:tc>
          <w:tcPr>
            <w:tcW w:w="851" w:type="dxa"/>
            <w:tcBorders>
              <w:bottom w:val="single" w:sz="4" w:space="0" w:color="auto"/>
            </w:tcBorders>
          </w:tcPr>
          <w:p w14:paraId="1D5425C0" w14:textId="77777777" w:rsidR="006F3136" w:rsidRDefault="006F3136">
            <w:r w:rsidRPr="00E73D27">
              <w:t>-</w:t>
            </w:r>
          </w:p>
        </w:tc>
      </w:tr>
      <w:tr w:rsidR="006F3136" w:rsidRPr="00CD1E27" w14:paraId="60B862A9" w14:textId="77777777" w:rsidTr="00BB7D52">
        <w:trPr>
          <w:tblCellSpacing w:w="5" w:type="nil"/>
        </w:trPr>
        <w:tc>
          <w:tcPr>
            <w:tcW w:w="710" w:type="dxa"/>
            <w:tcBorders>
              <w:bottom w:val="single" w:sz="4" w:space="0" w:color="auto"/>
            </w:tcBorders>
          </w:tcPr>
          <w:p w14:paraId="626A65A5" w14:textId="77777777"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2835" w:type="dxa"/>
            <w:gridSpan w:val="2"/>
            <w:tcBorders>
              <w:bottom w:val="single" w:sz="4" w:space="0" w:color="auto"/>
            </w:tcBorders>
          </w:tcPr>
          <w:p w14:paraId="26CA612E"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2835" w:type="dxa"/>
            <w:tcBorders>
              <w:bottom w:val="single" w:sz="4" w:space="0" w:color="auto"/>
            </w:tcBorders>
          </w:tcPr>
          <w:p w14:paraId="3CFEED50" w14:textId="77777777" w:rsidR="006F3136" w:rsidRDefault="006F3136">
            <w:r w:rsidRPr="0029430B">
              <w:t>Специалист первой категории по  земельным и имущественным отношениям, Федоренко И.А</w:t>
            </w:r>
          </w:p>
        </w:tc>
        <w:tc>
          <w:tcPr>
            <w:tcW w:w="3402" w:type="dxa"/>
            <w:tcBorders>
              <w:bottom w:val="single" w:sz="4" w:space="0" w:color="auto"/>
            </w:tcBorders>
          </w:tcPr>
          <w:p w14:paraId="1AE2FA78" w14:textId="77777777" w:rsidR="006F3136" w:rsidRPr="00CD1E27" w:rsidRDefault="00BB7D52" w:rsidP="00270372">
            <w:pPr>
              <w:pStyle w:val="ConsPlusCell0"/>
              <w:rPr>
                <w:rFonts w:ascii="Times New Roman" w:hAnsi="Times New Roman" w:cs="Times New Roman"/>
              </w:rPr>
            </w:pPr>
            <w:r>
              <w:rPr>
                <w:rFonts w:ascii="Times New Roman" w:hAnsi="Times New Roman" w:cs="Times New Roman"/>
              </w:rPr>
              <w:t>Обязательства не приняты</w:t>
            </w:r>
          </w:p>
        </w:tc>
        <w:tc>
          <w:tcPr>
            <w:tcW w:w="1134" w:type="dxa"/>
            <w:tcBorders>
              <w:bottom w:val="single" w:sz="4" w:space="0" w:color="auto"/>
            </w:tcBorders>
          </w:tcPr>
          <w:p w14:paraId="10AF905C"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Borders>
              <w:bottom w:val="single" w:sz="4" w:space="0" w:color="auto"/>
            </w:tcBorders>
          </w:tcPr>
          <w:p w14:paraId="3A41C6D4" w14:textId="77777777" w:rsidR="006F3136" w:rsidRPr="00CD1E27" w:rsidRDefault="006F3136" w:rsidP="0027037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BB7D52">
              <w:rPr>
                <w:rFonts w:ascii="Times New Roman" w:hAnsi="Times New Roman" w:cs="Times New Roman"/>
              </w:rPr>
              <w:t>1</w:t>
            </w:r>
          </w:p>
        </w:tc>
        <w:tc>
          <w:tcPr>
            <w:tcW w:w="992" w:type="dxa"/>
            <w:tcBorders>
              <w:bottom w:val="single" w:sz="4" w:space="0" w:color="auto"/>
            </w:tcBorders>
          </w:tcPr>
          <w:p w14:paraId="08758FB5"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Borders>
              <w:bottom w:val="single" w:sz="4" w:space="0" w:color="auto"/>
            </w:tcBorders>
          </w:tcPr>
          <w:p w14:paraId="2116BA51"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Borders>
              <w:bottom w:val="single" w:sz="4" w:space="0" w:color="auto"/>
            </w:tcBorders>
          </w:tcPr>
          <w:p w14:paraId="7FF68BAA"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Borders>
              <w:bottom w:val="single" w:sz="4" w:space="0" w:color="auto"/>
            </w:tcBorders>
          </w:tcPr>
          <w:p w14:paraId="3058FB95"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BB7D52" w:rsidRPr="00CD1E27" w14:paraId="16FFED37" w14:textId="77777777" w:rsidTr="00BB7D52">
        <w:trPr>
          <w:tblCellSpacing w:w="5" w:type="nil"/>
        </w:trPr>
        <w:tc>
          <w:tcPr>
            <w:tcW w:w="710" w:type="dxa"/>
            <w:tcBorders>
              <w:top w:val="single" w:sz="4" w:space="0" w:color="auto"/>
              <w:left w:val="nil"/>
              <w:bottom w:val="nil"/>
              <w:right w:val="nil"/>
            </w:tcBorders>
          </w:tcPr>
          <w:p w14:paraId="1CADDDF0" w14:textId="77777777" w:rsidR="00BB7D52" w:rsidRPr="00CD1E27" w:rsidRDefault="00BB7D52" w:rsidP="00B05840">
            <w:pPr>
              <w:pStyle w:val="ConsPlusCell0"/>
              <w:rPr>
                <w:rFonts w:ascii="Times New Roman" w:hAnsi="Times New Roman" w:cs="Times New Roman"/>
              </w:rPr>
            </w:pPr>
          </w:p>
        </w:tc>
        <w:tc>
          <w:tcPr>
            <w:tcW w:w="1075" w:type="dxa"/>
            <w:tcBorders>
              <w:top w:val="single" w:sz="4" w:space="0" w:color="auto"/>
              <w:left w:val="nil"/>
              <w:bottom w:val="nil"/>
              <w:right w:val="nil"/>
            </w:tcBorders>
          </w:tcPr>
          <w:p w14:paraId="55281348" w14:textId="77777777" w:rsidR="00BB7D52" w:rsidRPr="00CD1E27" w:rsidRDefault="00BB7D52" w:rsidP="00704B1C"/>
        </w:tc>
        <w:tc>
          <w:tcPr>
            <w:tcW w:w="13951" w:type="dxa"/>
            <w:gridSpan w:val="9"/>
            <w:tcBorders>
              <w:top w:val="single" w:sz="4" w:space="0" w:color="auto"/>
              <w:left w:val="nil"/>
              <w:bottom w:val="nil"/>
              <w:right w:val="nil"/>
            </w:tcBorders>
          </w:tcPr>
          <w:p w14:paraId="7D789BDA" w14:textId="77777777" w:rsidR="00BB7D52" w:rsidRPr="00CD1E27" w:rsidRDefault="00BB7D52" w:rsidP="00704B1C"/>
        </w:tc>
      </w:tr>
      <w:tr w:rsidR="00BB7D52" w:rsidRPr="00CD1E27" w14:paraId="698CC4F8" w14:textId="77777777" w:rsidTr="00BB7D52">
        <w:trPr>
          <w:tblCellSpacing w:w="5" w:type="nil"/>
        </w:trPr>
        <w:tc>
          <w:tcPr>
            <w:tcW w:w="710" w:type="dxa"/>
            <w:tcBorders>
              <w:top w:val="nil"/>
              <w:left w:val="nil"/>
              <w:bottom w:val="nil"/>
              <w:right w:val="nil"/>
            </w:tcBorders>
          </w:tcPr>
          <w:p w14:paraId="733C038F" w14:textId="77777777" w:rsidR="00BB7D52" w:rsidRPr="00CD1E27" w:rsidRDefault="00BB7D52" w:rsidP="00B05840">
            <w:pPr>
              <w:pStyle w:val="ConsPlusCell0"/>
              <w:rPr>
                <w:rFonts w:ascii="Times New Roman" w:hAnsi="Times New Roman" w:cs="Times New Roman"/>
              </w:rPr>
            </w:pPr>
          </w:p>
        </w:tc>
        <w:tc>
          <w:tcPr>
            <w:tcW w:w="1075" w:type="dxa"/>
            <w:tcBorders>
              <w:top w:val="nil"/>
              <w:left w:val="nil"/>
              <w:bottom w:val="nil"/>
              <w:right w:val="nil"/>
            </w:tcBorders>
          </w:tcPr>
          <w:p w14:paraId="60618812" w14:textId="77777777" w:rsidR="00BB7D52" w:rsidRPr="00CD1E27" w:rsidRDefault="00BB7D52" w:rsidP="00704B1C"/>
        </w:tc>
        <w:tc>
          <w:tcPr>
            <w:tcW w:w="13951" w:type="dxa"/>
            <w:gridSpan w:val="9"/>
            <w:tcBorders>
              <w:top w:val="nil"/>
              <w:left w:val="nil"/>
              <w:bottom w:val="nil"/>
              <w:right w:val="nil"/>
            </w:tcBorders>
          </w:tcPr>
          <w:p w14:paraId="18AE15F3" w14:textId="77777777" w:rsidR="00BB7D52" w:rsidRPr="00CD1E27" w:rsidRDefault="00BB7D52" w:rsidP="00704B1C"/>
        </w:tc>
      </w:tr>
      <w:tr w:rsidR="00BB7D52" w:rsidRPr="00CD1E27" w14:paraId="63C184F7" w14:textId="77777777" w:rsidTr="00BB7D52">
        <w:trPr>
          <w:tblCellSpacing w:w="5" w:type="nil"/>
        </w:trPr>
        <w:tc>
          <w:tcPr>
            <w:tcW w:w="710" w:type="dxa"/>
            <w:tcBorders>
              <w:top w:val="nil"/>
              <w:left w:val="nil"/>
              <w:bottom w:val="nil"/>
              <w:right w:val="nil"/>
            </w:tcBorders>
          </w:tcPr>
          <w:p w14:paraId="586D590D" w14:textId="77777777" w:rsidR="00BB7D52" w:rsidRPr="00CD1E27" w:rsidRDefault="00BB7D52" w:rsidP="00B05840">
            <w:pPr>
              <w:pStyle w:val="ConsPlusCell0"/>
              <w:rPr>
                <w:rFonts w:ascii="Times New Roman" w:hAnsi="Times New Roman" w:cs="Times New Roman"/>
              </w:rPr>
            </w:pPr>
          </w:p>
        </w:tc>
        <w:tc>
          <w:tcPr>
            <w:tcW w:w="1075" w:type="dxa"/>
            <w:tcBorders>
              <w:top w:val="nil"/>
              <w:left w:val="nil"/>
              <w:bottom w:val="nil"/>
              <w:right w:val="nil"/>
            </w:tcBorders>
          </w:tcPr>
          <w:p w14:paraId="75FE2455" w14:textId="77777777" w:rsidR="00BB7D52" w:rsidRPr="00CD1E27" w:rsidRDefault="00BB7D52" w:rsidP="00704B1C"/>
        </w:tc>
        <w:tc>
          <w:tcPr>
            <w:tcW w:w="13951" w:type="dxa"/>
            <w:gridSpan w:val="9"/>
            <w:tcBorders>
              <w:top w:val="nil"/>
              <w:left w:val="nil"/>
              <w:bottom w:val="nil"/>
              <w:right w:val="nil"/>
            </w:tcBorders>
          </w:tcPr>
          <w:p w14:paraId="31C4BE33" w14:textId="77777777" w:rsidR="00BB7D52" w:rsidRPr="00CD1E27" w:rsidRDefault="00BB7D52" w:rsidP="00704B1C"/>
        </w:tc>
      </w:tr>
      <w:tr w:rsidR="00BB7D52" w:rsidRPr="00CD1E27" w14:paraId="2D59EC65" w14:textId="77777777" w:rsidTr="00BB7D52">
        <w:trPr>
          <w:tblCellSpacing w:w="5" w:type="nil"/>
        </w:trPr>
        <w:tc>
          <w:tcPr>
            <w:tcW w:w="710" w:type="dxa"/>
            <w:tcBorders>
              <w:top w:val="nil"/>
              <w:left w:val="nil"/>
              <w:bottom w:val="single" w:sz="4" w:space="0" w:color="auto"/>
              <w:right w:val="nil"/>
            </w:tcBorders>
          </w:tcPr>
          <w:p w14:paraId="1216DACA" w14:textId="77777777" w:rsidR="00BB7D52" w:rsidRPr="00CD1E27" w:rsidRDefault="00BB7D52" w:rsidP="00B05840">
            <w:pPr>
              <w:pStyle w:val="ConsPlusCell0"/>
              <w:rPr>
                <w:rFonts w:ascii="Times New Roman" w:hAnsi="Times New Roman" w:cs="Times New Roman"/>
              </w:rPr>
            </w:pPr>
          </w:p>
        </w:tc>
        <w:tc>
          <w:tcPr>
            <w:tcW w:w="1075" w:type="dxa"/>
            <w:tcBorders>
              <w:top w:val="nil"/>
              <w:left w:val="nil"/>
              <w:bottom w:val="single" w:sz="4" w:space="0" w:color="auto"/>
              <w:right w:val="nil"/>
            </w:tcBorders>
          </w:tcPr>
          <w:p w14:paraId="11D42FCF" w14:textId="77777777" w:rsidR="00BB7D52" w:rsidRPr="00CD1E27" w:rsidRDefault="00BB7D52" w:rsidP="00704B1C"/>
        </w:tc>
        <w:tc>
          <w:tcPr>
            <w:tcW w:w="13951" w:type="dxa"/>
            <w:gridSpan w:val="9"/>
            <w:tcBorders>
              <w:top w:val="nil"/>
              <w:left w:val="nil"/>
              <w:bottom w:val="single" w:sz="4" w:space="0" w:color="auto"/>
              <w:right w:val="nil"/>
            </w:tcBorders>
          </w:tcPr>
          <w:p w14:paraId="143AC310" w14:textId="77777777" w:rsidR="00BB7D52" w:rsidRPr="00CD1E27" w:rsidRDefault="00BB7D52" w:rsidP="00704B1C"/>
        </w:tc>
      </w:tr>
      <w:tr w:rsidR="000C7A24" w:rsidRPr="00CD1E27" w14:paraId="1C0661CC" w14:textId="77777777" w:rsidTr="00BB7D52">
        <w:trPr>
          <w:tblCellSpacing w:w="5" w:type="nil"/>
        </w:trPr>
        <w:tc>
          <w:tcPr>
            <w:tcW w:w="710" w:type="dxa"/>
            <w:tcBorders>
              <w:top w:val="single" w:sz="4" w:space="0" w:color="auto"/>
            </w:tcBorders>
          </w:tcPr>
          <w:p w14:paraId="6DCE9F47"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1075" w:type="dxa"/>
            <w:tcBorders>
              <w:top w:val="single" w:sz="4" w:space="0" w:color="auto"/>
            </w:tcBorders>
          </w:tcPr>
          <w:p w14:paraId="2AC156AA" w14:textId="77777777" w:rsidR="000C7A24" w:rsidRPr="00CD1E27" w:rsidRDefault="000C7A24" w:rsidP="00704B1C"/>
        </w:tc>
        <w:tc>
          <w:tcPr>
            <w:tcW w:w="13951" w:type="dxa"/>
            <w:gridSpan w:val="9"/>
            <w:tcBorders>
              <w:top w:val="single" w:sz="4" w:space="0" w:color="auto"/>
            </w:tcBorders>
          </w:tcPr>
          <w:p w14:paraId="56267293" w14:textId="77777777"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14:paraId="2695CE1A" w14:textId="77777777" w:rsidTr="00BB7D52">
        <w:trPr>
          <w:trHeight w:val="360"/>
          <w:tblCellSpacing w:w="5" w:type="nil"/>
        </w:trPr>
        <w:tc>
          <w:tcPr>
            <w:tcW w:w="710" w:type="dxa"/>
          </w:tcPr>
          <w:p w14:paraId="3BE29445"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835" w:type="dxa"/>
            <w:gridSpan w:val="2"/>
          </w:tcPr>
          <w:p w14:paraId="7E5EE7A4" w14:textId="77777777"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2835" w:type="dxa"/>
          </w:tcPr>
          <w:p w14:paraId="19E970D9"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2B9AE876" w14:textId="77777777" w:rsidR="006F3136"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70D4B01C" w14:textId="77777777" w:rsidR="006F3136" w:rsidRDefault="006F3136" w:rsidP="00424192">
            <w:r w:rsidRPr="00E73D27">
              <w:t>-</w:t>
            </w:r>
          </w:p>
        </w:tc>
        <w:tc>
          <w:tcPr>
            <w:tcW w:w="1134" w:type="dxa"/>
          </w:tcPr>
          <w:p w14:paraId="2A7519AF" w14:textId="77777777" w:rsidR="006F3136" w:rsidRDefault="00384ED0" w:rsidP="00BB7D52">
            <w:r>
              <w:t>31.12.20</w:t>
            </w:r>
            <w:r w:rsidR="00270372">
              <w:t>2</w:t>
            </w:r>
            <w:r w:rsidR="00BB7D52">
              <w:t>1</w:t>
            </w:r>
          </w:p>
        </w:tc>
        <w:tc>
          <w:tcPr>
            <w:tcW w:w="992" w:type="dxa"/>
          </w:tcPr>
          <w:p w14:paraId="69671D9F" w14:textId="77777777" w:rsidR="006F3136" w:rsidRDefault="00BB7D52" w:rsidP="00A7596E">
            <w:pPr>
              <w:jc w:val="center"/>
            </w:pPr>
            <w:r>
              <w:t>74,8</w:t>
            </w:r>
          </w:p>
        </w:tc>
        <w:tc>
          <w:tcPr>
            <w:tcW w:w="992" w:type="dxa"/>
          </w:tcPr>
          <w:p w14:paraId="33E84ECE" w14:textId="77777777" w:rsidR="006F3136" w:rsidRDefault="00BB7D52" w:rsidP="00A7596E">
            <w:pPr>
              <w:jc w:val="center"/>
            </w:pPr>
            <w:r>
              <w:t>74,8</w:t>
            </w:r>
          </w:p>
        </w:tc>
        <w:tc>
          <w:tcPr>
            <w:tcW w:w="851" w:type="dxa"/>
          </w:tcPr>
          <w:p w14:paraId="7223F9D8" w14:textId="77777777" w:rsidR="006F3136" w:rsidRDefault="00384ED0" w:rsidP="00A7596E">
            <w:pPr>
              <w:jc w:val="center"/>
            </w:pPr>
            <w:r>
              <w:t>0,0</w:t>
            </w:r>
          </w:p>
        </w:tc>
        <w:tc>
          <w:tcPr>
            <w:tcW w:w="851" w:type="dxa"/>
          </w:tcPr>
          <w:p w14:paraId="6934B878" w14:textId="77777777" w:rsidR="006F3136" w:rsidRPr="00CD1E27" w:rsidRDefault="00BB7D52" w:rsidP="00A7596E">
            <w:pPr>
              <w:pStyle w:val="ConsPlusCell0"/>
              <w:jc w:val="center"/>
              <w:rPr>
                <w:rFonts w:ascii="Times New Roman" w:hAnsi="Times New Roman" w:cs="Times New Roman"/>
              </w:rPr>
            </w:pPr>
            <w:r>
              <w:rPr>
                <w:rFonts w:ascii="Times New Roman" w:hAnsi="Times New Roman" w:cs="Times New Roman"/>
              </w:rPr>
              <w:t>74,8</w:t>
            </w:r>
          </w:p>
        </w:tc>
      </w:tr>
      <w:tr w:rsidR="006F3136" w:rsidRPr="00CD1E27" w14:paraId="30F7620C" w14:textId="77777777" w:rsidTr="00BB7D52">
        <w:trPr>
          <w:trHeight w:val="360"/>
          <w:tblCellSpacing w:w="5" w:type="nil"/>
        </w:trPr>
        <w:tc>
          <w:tcPr>
            <w:tcW w:w="710" w:type="dxa"/>
          </w:tcPr>
          <w:p w14:paraId="5C10949C"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2835" w:type="dxa"/>
            <w:gridSpan w:val="2"/>
          </w:tcPr>
          <w:p w14:paraId="0322045C" w14:textId="77777777"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2835" w:type="dxa"/>
          </w:tcPr>
          <w:p w14:paraId="4B0DEF2D"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709D5C33"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5FE712FA" w14:textId="77777777" w:rsidR="006F3136" w:rsidRDefault="006F3136" w:rsidP="00424192">
            <w:r w:rsidRPr="00E73D27">
              <w:t>-</w:t>
            </w:r>
          </w:p>
        </w:tc>
        <w:tc>
          <w:tcPr>
            <w:tcW w:w="1134" w:type="dxa"/>
          </w:tcPr>
          <w:p w14:paraId="3ECFE3CD" w14:textId="77777777" w:rsidR="006F3136" w:rsidRDefault="006F3136" w:rsidP="00424192">
            <w:r w:rsidRPr="00E73D27">
              <w:t>-</w:t>
            </w:r>
          </w:p>
        </w:tc>
        <w:tc>
          <w:tcPr>
            <w:tcW w:w="992" w:type="dxa"/>
          </w:tcPr>
          <w:p w14:paraId="4863074A" w14:textId="77777777" w:rsidR="006F3136" w:rsidRDefault="006F3136" w:rsidP="00A7596E">
            <w:pPr>
              <w:jc w:val="center"/>
            </w:pPr>
            <w:r w:rsidRPr="00E73D27">
              <w:t>-</w:t>
            </w:r>
          </w:p>
        </w:tc>
        <w:tc>
          <w:tcPr>
            <w:tcW w:w="992" w:type="dxa"/>
          </w:tcPr>
          <w:p w14:paraId="1A1B773B" w14:textId="77777777" w:rsidR="006F3136" w:rsidRDefault="006F3136" w:rsidP="00A7596E">
            <w:pPr>
              <w:jc w:val="center"/>
            </w:pPr>
            <w:r w:rsidRPr="00E73D27">
              <w:t>-</w:t>
            </w:r>
          </w:p>
        </w:tc>
        <w:tc>
          <w:tcPr>
            <w:tcW w:w="851" w:type="dxa"/>
          </w:tcPr>
          <w:p w14:paraId="2AB9C1A4" w14:textId="77777777" w:rsidR="006F3136" w:rsidRDefault="006F3136" w:rsidP="00A7596E">
            <w:pPr>
              <w:jc w:val="center"/>
            </w:pPr>
            <w:r w:rsidRPr="00E73D27">
              <w:t>-</w:t>
            </w:r>
          </w:p>
        </w:tc>
        <w:tc>
          <w:tcPr>
            <w:tcW w:w="851" w:type="dxa"/>
          </w:tcPr>
          <w:p w14:paraId="334674B0" w14:textId="77777777" w:rsidR="006F3136" w:rsidRPr="00CD1E27" w:rsidRDefault="006F3136" w:rsidP="00A7596E">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25081133" w14:textId="77777777" w:rsidTr="00BB7D52">
        <w:trPr>
          <w:trHeight w:val="360"/>
          <w:tblCellSpacing w:w="5" w:type="nil"/>
        </w:trPr>
        <w:tc>
          <w:tcPr>
            <w:tcW w:w="710" w:type="dxa"/>
          </w:tcPr>
          <w:p w14:paraId="1D794598" w14:textId="77777777"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2835" w:type="dxa"/>
            <w:gridSpan w:val="2"/>
          </w:tcPr>
          <w:p w14:paraId="506FACE3" w14:textId="77777777"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2835" w:type="dxa"/>
          </w:tcPr>
          <w:p w14:paraId="6748640B"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5F32E332"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3E42CFE7" w14:textId="77777777" w:rsidR="006F3136" w:rsidRDefault="006F3136" w:rsidP="00424192">
            <w:r w:rsidRPr="00E73D27">
              <w:t>-</w:t>
            </w:r>
          </w:p>
        </w:tc>
        <w:tc>
          <w:tcPr>
            <w:tcW w:w="1134" w:type="dxa"/>
          </w:tcPr>
          <w:p w14:paraId="242EA97C" w14:textId="77777777" w:rsidR="006F3136" w:rsidRDefault="006F3136" w:rsidP="00424192">
            <w:r w:rsidRPr="00E73D27">
              <w:t>-</w:t>
            </w:r>
          </w:p>
        </w:tc>
        <w:tc>
          <w:tcPr>
            <w:tcW w:w="992" w:type="dxa"/>
          </w:tcPr>
          <w:p w14:paraId="2D28C859" w14:textId="77777777" w:rsidR="006F3136" w:rsidRDefault="006F3136" w:rsidP="00A7596E">
            <w:pPr>
              <w:jc w:val="center"/>
            </w:pPr>
            <w:r w:rsidRPr="00E73D27">
              <w:t>-</w:t>
            </w:r>
          </w:p>
        </w:tc>
        <w:tc>
          <w:tcPr>
            <w:tcW w:w="992" w:type="dxa"/>
          </w:tcPr>
          <w:p w14:paraId="109AD10E" w14:textId="77777777" w:rsidR="006F3136" w:rsidRDefault="006F3136" w:rsidP="00A7596E">
            <w:pPr>
              <w:jc w:val="center"/>
            </w:pPr>
            <w:r w:rsidRPr="00E73D27">
              <w:t>-</w:t>
            </w:r>
          </w:p>
        </w:tc>
        <w:tc>
          <w:tcPr>
            <w:tcW w:w="851" w:type="dxa"/>
          </w:tcPr>
          <w:p w14:paraId="1E52CDF2" w14:textId="77777777" w:rsidR="006F3136" w:rsidRDefault="006F3136" w:rsidP="00A7596E">
            <w:pPr>
              <w:jc w:val="center"/>
            </w:pPr>
            <w:r w:rsidRPr="00E73D27">
              <w:t>-</w:t>
            </w:r>
          </w:p>
        </w:tc>
        <w:tc>
          <w:tcPr>
            <w:tcW w:w="851" w:type="dxa"/>
          </w:tcPr>
          <w:p w14:paraId="69B377CE" w14:textId="77777777" w:rsidR="006F3136" w:rsidRPr="00CD1E27" w:rsidRDefault="006F3136" w:rsidP="00A7596E">
            <w:pPr>
              <w:pStyle w:val="ConsPlusCell0"/>
              <w:jc w:val="center"/>
              <w:rPr>
                <w:rFonts w:ascii="Times New Roman" w:hAnsi="Times New Roman" w:cs="Times New Roman"/>
              </w:rPr>
            </w:pPr>
            <w:r>
              <w:rPr>
                <w:rFonts w:ascii="Times New Roman" w:hAnsi="Times New Roman" w:cs="Times New Roman"/>
              </w:rPr>
              <w:t>-</w:t>
            </w:r>
          </w:p>
        </w:tc>
      </w:tr>
      <w:tr w:rsidR="00270372" w:rsidRPr="00CD1E27" w14:paraId="416890BA" w14:textId="77777777" w:rsidTr="00BB7D52">
        <w:trPr>
          <w:trHeight w:val="360"/>
          <w:tblCellSpacing w:w="5" w:type="nil"/>
        </w:trPr>
        <w:tc>
          <w:tcPr>
            <w:tcW w:w="710" w:type="dxa"/>
          </w:tcPr>
          <w:p w14:paraId="41889291" w14:textId="77777777" w:rsidR="00270372" w:rsidRDefault="00270372" w:rsidP="00B05840">
            <w:pPr>
              <w:pStyle w:val="ConsPlusCell0"/>
              <w:rPr>
                <w:rFonts w:ascii="Times New Roman" w:hAnsi="Times New Roman" w:cs="Times New Roman"/>
              </w:rPr>
            </w:pPr>
            <w:r>
              <w:rPr>
                <w:rFonts w:ascii="Times New Roman" w:hAnsi="Times New Roman" w:cs="Times New Roman"/>
              </w:rPr>
              <w:t>2.4</w:t>
            </w:r>
          </w:p>
        </w:tc>
        <w:tc>
          <w:tcPr>
            <w:tcW w:w="2835" w:type="dxa"/>
            <w:gridSpan w:val="2"/>
          </w:tcPr>
          <w:p w14:paraId="2F6B91A1" w14:textId="77777777" w:rsidR="00270372" w:rsidRPr="001B2F8D" w:rsidRDefault="00270372" w:rsidP="00BB7D52">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 xml:space="preserve">мероприятия по </w:t>
            </w:r>
            <w:r w:rsidR="00BB7D52">
              <w:rPr>
                <w:rFonts w:ascii="Times New Roman" w:hAnsi="Times New Roman" w:cs="Times New Roman"/>
                <w:color w:val="000000"/>
              </w:rPr>
              <w:t>разработке ПДД</w:t>
            </w:r>
            <w:r w:rsidRPr="001B2F8D">
              <w:rPr>
                <w:rFonts w:ascii="Times New Roman" w:hAnsi="Times New Roman" w:cs="Times New Roman"/>
                <w:color w:val="000000"/>
              </w:rPr>
              <w:t xml:space="preserve"> »</w:t>
            </w:r>
          </w:p>
        </w:tc>
        <w:tc>
          <w:tcPr>
            <w:tcW w:w="2835" w:type="dxa"/>
          </w:tcPr>
          <w:p w14:paraId="4CBE95DE" w14:textId="77777777" w:rsidR="00270372" w:rsidRDefault="00270372">
            <w:r w:rsidRPr="00F61CE2">
              <w:t>Специалист первой категории по  земельным и имущественным отношениям, Федоренко И.А</w:t>
            </w:r>
          </w:p>
        </w:tc>
        <w:tc>
          <w:tcPr>
            <w:tcW w:w="3402" w:type="dxa"/>
          </w:tcPr>
          <w:p w14:paraId="46885152" w14:textId="77777777" w:rsidR="00270372" w:rsidRPr="00CD1E27" w:rsidRDefault="00270372"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76A4914D" w14:textId="77777777" w:rsidR="00270372" w:rsidRDefault="00270372" w:rsidP="00424192">
            <w:r w:rsidRPr="00E73D27">
              <w:t>-</w:t>
            </w:r>
          </w:p>
        </w:tc>
        <w:tc>
          <w:tcPr>
            <w:tcW w:w="1134" w:type="dxa"/>
          </w:tcPr>
          <w:p w14:paraId="22672100" w14:textId="77777777" w:rsidR="00270372" w:rsidRDefault="00270372" w:rsidP="00BB7D52">
            <w:r>
              <w:t>31.12.202</w:t>
            </w:r>
            <w:r w:rsidR="00BB7D52">
              <w:t>1</w:t>
            </w:r>
            <w:r>
              <w:t>г</w:t>
            </w:r>
          </w:p>
        </w:tc>
        <w:tc>
          <w:tcPr>
            <w:tcW w:w="992" w:type="dxa"/>
          </w:tcPr>
          <w:p w14:paraId="6969B15F" w14:textId="77777777" w:rsidR="00270372" w:rsidRDefault="00BB7D52" w:rsidP="00A7596E">
            <w:pPr>
              <w:jc w:val="center"/>
            </w:pPr>
            <w:r>
              <w:t>5,5</w:t>
            </w:r>
          </w:p>
        </w:tc>
        <w:tc>
          <w:tcPr>
            <w:tcW w:w="992" w:type="dxa"/>
          </w:tcPr>
          <w:p w14:paraId="16C68871" w14:textId="77777777" w:rsidR="00270372" w:rsidRDefault="00BB7D52" w:rsidP="00A7596E">
            <w:pPr>
              <w:jc w:val="center"/>
            </w:pPr>
            <w:r>
              <w:t>5,5</w:t>
            </w:r>
          </w:p>
        </w:tc>
        <w:tc>
          <w:tcPr>
            <w:tcW w:w="851" w:type="dxa"/>
          </w:tcPr>
          <w:p w14:paraId="596D255A" w14:textId="77777777" w:rsidR="00270372" w:rsidRDefault="00BB7D52" w:rsidP="00A7596E">
            <w:pPr>
              <w:jc w:val="center"/>
            </w:pPr>
            <w:r>
              <w:t>0,0</w:t>
            </w:r>
          </w:p>
        </w:tc>
        <w:tc>
          <w:tcPr>
            <w:tcW w:w="851" w:type="dxa"/>
          </w:tcPr>
          <w:p w14:paraId="4B3EC06A" w14:textId="77777777" w:rsidR="00270372" w:rsidRPr="00CD1E27" w:rsidRDefault="00BB7D52" w:rsidP="00A7596E">
            <w:pPr>
              <w:pStyle w:val="ConsPlusCell0"/>
              <w:jc w:val="center"/>
              <w:rPr>
                <w:rFonts w:ascii="Times New Roman" w:hAnsi="Times New Roman" w:cs="Times New Roman"/>
              </w:rPr>
            </w:pPr>
            <w:r>
              <w:rPr>
                <w:rFonts w:ascii="Times New Roman" w:hAnsi="Times New Roman" w:cs="Times New Roman"/>
              </w:rPr>
              <w:t>5,5</w:t>
            </w:r>
          </w:p>
        </w:tc>
      </w:tr>
      <w:tr w:rsidR="006F3136" w:rsidRPr="00CD1E27" w14:paraId="5E38ACEE" w14:textId="77777777" w:rsidTr="00BB7D52">
        <w:trPr>
          <w:tblCellSpacing w:w="5" w:type="nil"/>
        </w:trPr>
        <w:tc>
          <w:tcPr>
            <w:tcW w:w="710" w:type="dxa"/>
          </w:tcPr>
          <w:p w14:paraId="638510D3"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835" w:type="dxa"/>
            <w:gridSpan w:val="2"/>
          </w:tcPr>
          <w:p w14:paraId="02E36604"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2835" w:type="dxa"/>
          </w:tcPr>
          <w:p w14:paraId="68CD687D" w14:textId="77777777" w:rsidR="006F3136" w:rsidRDefault="006F3136">
            <w:r w:rsidRPr="00F61CE2">
              <w:t>Специалист первой категории по  земельным и имущественным отношениям, Федоренко И.А</w:t>
            </w:r>
          </w:p>
        </w:tc>
        <w:tc>
          <w:tcPr>
            <w:tcW w:w="3402" w:type="dxa"/>
          </w:tcPr>
          <w:p w14:paraId="2B2E76BB" w14:textId="77777777"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14:paraId="308D9CF5"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43CB1F3F" w14:textId="77777777" w:rsidR="006F3136" w:rsidRPr="00CD1E27" w:rsidRDefault="006F3136" w:rsidP="00BB7D5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BB7D52">
              <w:rPr>
                <w:rFonts w:ascii="Times New Roman" w:hAnsi="Times New Roman" w:cs="Times New Roman"/>
              </w:rPr>
              <w:t>1</w:t>
            </w:r>
          </w:p>
        </w:tc>
        <w:tc>
          <w:tcPr>
            <w:tcW w:w="992" w:type="dxa"/>
          </w:tcPr>
          <w:p w14:paraId="627A8F39"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12D567A9"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1FF66BBA"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4B8F944A" w14:textId="77777777" w:rsidR="006F3136" w:rsidRPr="00CD1E27" w:rsidRDefault="006F3136" w:rsidP="00A7596E">
            <w:pPr>
              <w:pStyle w:val="ConsPlusCell0"/>
              <w:jc w:val="center"/>
              <w:rPr>
                <w:rFonts w:ascii="Times New Roman" w:hAnsi="Times New Roman" w:cs="Times New Roman"/>
              </w:rPr>
            </w:pPr>
            <w:r w:rsidRPr="00CD1E27">
              <w:rPr>
                <w:rFonts w:ascii="Times New Roman" w:hAnsi="Times New Roman" w:cs="Times New Roman"/>
              </w:rPr>
              <w:t>X</w:t>
            </w:r>
          </w:p>
        </w:tc>
      </w:tr>
    </w:tbl>
    <w:p w14:paraId="3F4EFC54" w14:textId="77777777" w:rsidR="00AF6046" w:rsidRDefault="00AF6046">
      <w:pPr>
        <w:rPr>
          <w:sz w:val="24"/>
          <w:szCs w:val="24"/>
        </w:rPr>
      </w:pPr>
    </w:p>
    <w:p w14:paraId="5433027F" w14:textId="77777777" w:rsidR="008E2EE4" w:rsidRDefault="008E2EE4" w:rsidP="000C22C1">
      <w:pPr>
        <w:jc w:val="right"/>
        <w:rPr>
          <w:sz w:val="24"/>
          <w:szCs w:val="24"/>
        </w:rPr>
      </w:pPr>
    </w:p>
    <w:p w14:paraId="43F3B620" w14:textId="77777777" w:rsidR="00B4496C" w:rsidRDefault="00B4496C" w:rsidP="00B4496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DD482A">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779ECA5B" w14:textId="77777777"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21C5F202" w14:textId="77777777" w:rsidR="008E2EE4" w:rsidRDefault="008E2EE4" w:rsidP="000C22C1">
      <w:pPr>
        <w:jc w:val="right"/>
        <w:rPr>
          <w:sz w:val="24"/>
          <w:szCs w:val="24"/>
        </w:rPr>
      </w:pPr>
    </w:p>
    <w:p w14:paraId="41E1EE66" w14:textId="77777777" w:rsidR="008E2EE4" w:rsidRDefault="008E2EE4" w:rsidP="000C22C1">
      <w:pPr>
        <w:jc w:val="right"/>
        <w:rPr>
          <w:sz w:val="24"/>
          <w:szCs w:val="24"/>
        </w:rPr>
      </w:pPr>
    </w:p>
    <w:sectPr w:rsidR="008E2EE4" w:rsidSect="00BB7D52">
      <w:footerReference w:type="even" r:id="rId8"/>
      <w:footerReference w:type="default" r:id="rId9"/>
      <w:pgSz w:w="16840" w:h="11907" w:orient="landscape"/>
      <w:pgMar w:top="567" w:right="709"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99E7" w14:textId="77777777" w:rsidR="00405181" w:rsidRDefault="00405181">
      <w:r>
        <w:separator/>
      </w:r>
    </w:p>
  </w:endnote>
  <w:endnote w:type="continuationSeparator" w:id="0">
    <w:p w14:paraId="522C5A5E" w14:textId="77777777" w:rsidR="00405181" w:rsidRDefault="0040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471F"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63B5CC3" w14:textId="77777777" w:rsidR="006B6AF8" w:rsidRDefault="006B6A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EC11"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7596E">
      <w:rPr>
        <w:rStyle w:val="a7"/>
        <w:noProof/>
      </w:rPr>
      <w:t>5</w:t>
    </w:r>
    <w:r>
      <w:rPr>
        <w:rStyle w:val="a7"/>
      </w:rPr>
      <w:fldChar w:fldCharType="end"/>
    </w:r>
  </w:p>
  <w:p w14:paraId="17E200C0"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9753" w14:textId="77777777" w:rsidR="00405181" w:rsidRDefault="00405181">
      <w:r>
        <w:separator/>
      </w:r>
    </w:p>
  </w:footnote>
  <w:footnote w:type="continuationSeparator" w:id="0">
    <w:p w14:paraId="501CF9F8" w14:textId="77777777" w:rsidR="00405181" w:rsidRDefault="0040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0DD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755F4"/>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181"/>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5009"/>
    <w:rsid w:val="00685263"/>
    <w:rsid w:val="00687B62"/>
    <w:rsid w:val="00687D19"/>
    <w:rsid w:val="006907A9"/>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E7F29"/>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5B5A"/>
    <w:rsid w:val="00971C66"/>
    <w:rsid w:val="00971D2B"/>
    <w:rsid w:val="00971E5A"/>
    <w:rsid w:val="0097433E"/>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7596E"/>
    <w:rsid w:val="00A83300"/>
    <w:rsid w:val="00A8460A"/>
    <w:rsid w:val="00A85025"/>
    <w:rsid w:val="00A878F6"/>
    <w:rsid w:val="00A87C8F"/>
    <w:rsid w:val="00A92EDB"/>
    <w:rsid w:val="00A9395D"/>
    <w:rsid w:val="00A93BE0"/>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B7D5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2C2821"/>
  <w15:chartTrackingRefBased/>
  <w15:docId w15:val="{D5C69CFA-F7A4-48BC-8D65-66AA53F4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CDC8-E10E-46E3-8A2F-C01578A2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1351</Words>
  <Characters>7705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9038</CharactersWithSpaces>
  <SharedDoc>false</SharedDoc>
  <HLinks>
    <vt:vector size="24" baseType="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2020-03-25T08:10:00Z</cp:lastPrinted>
  <dcterms:created xsi:type="dcterms:W3CDTF">2025-07-30T19:02:00Z</dcterms:created>
  <dcterms:modified xsi:type="dcterms:W3CDTF">2025-07-30T19:02:00Z</dcterms:modified>
</cp:coreProperties>
</file>